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EB1" w:rsidRPr="00770B2D" w:rsidRDefault="00A90EB1" w:rsidP="006A7E34">
      <w:pPr>
        <w:snapToGrid w:val="0"/>
        <w:spacing w:beforeLines="50"/>
        <w:jc w:val="center"/>
        <w:rPr>
          <w:rFonts w:ascii="SimSun" w:eastAsia="SimSun" w:hAnsi="SimSun"/>
          <w:sz w:val="28"/>
          <w:szCs w:val="28"/>
          <w:lang w:eastAsia="zh-CN"/>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8pt;margin-top:-27pt;width:6in;height:27pt;z-index:251658240" fillcolor="silver" stroked="f">
            <v:textbox>
              <w:txbxContent>
                <w:p w:rsidR="00A90EB1" w:rsidRDefault="00A90EB1" w:rsidP="000A0559">
                  <w:pPr>
                    <w:jc w:val="center"/>
                  </w:pPr>
                  <w:r>
                    <w:rPr>
                      <w:rFonts w:hint="eastAsia"/>
                    </w:rPr>
                    <w:t>新聞稿：</w:t>
                  </w:r>
                  <w:r>
                    <w:t>2010</w:t>
                  </w:r>
                  <w:r>
                    <w:rPr>
                      <w:rFonts w:hint="eastAsia"/>
                    </w:rPr>
                    <w:t>年</w:t>
                  </w:r>
                  <w:r>
                    <w:t>1</w:t>
                  </w:r>
                  <w:r>
                    <w:rPr>
                      <w:rFonts w:hint="eastAsia"/>
                    </w:rPr>
                    <w:t>月</w:t>
                  </w:r>
                  <w:r>
                    <w:rPr>
                      <w:rFonts w:eastAsia="SimSun"/>
                      <w:lang w:eastAsia="zh-CN"/>
                    </w:rPr>
                    <w:t>15</w:t>
                  </w:r>
                  <w:r>
                    <w:rPr>
                      <w:rFonts w:hint="eastAsia"/>
                    </w:rPr>
                    <w:t>日</w:t>
                  </w:r>
                </w:p>
              </w:txbxContent>
            </v:textbox>
          </v:shape>
        </w:pict>
      </w:r>
    </w:p>
    <w:p w:rsidR="00A90EB1" w:rsidRPr="00032E17" w:rsidRDefault="00A90EB1" w:rsidP="006A7E34">
      <w:pPr>
        <w:snapToGrid w:val="0"/>
        <w:spacing w:beforeLines="50"/>
        <w:jc w:val="center"/>
      </w:pPr>
      <w:r w:rsidRPr="00032E17">
        <w:rPr>
          <w:rFonts w:hint="eastAsia"/>
        </w:rPr>
        <w:t>澳門互聯網研究計劃公佈最新統計數據</w:t>
      </w:r>
    </w:p>
    <w:p w:rsidR="00A90EB1" w:rsidRPr="008013CA" w:rsidRDefault="00A90EB1" w:rsidP="006A7E34">
      <w:pPr>
        <w:snapToGrid w:val="0"/>
        <w:spacing w:beforeLines="50"/>
        <w:jc w:val="center"/>
        <w:rPr>
          <w:b/>
        </w:rPr>
      </w:pPr>
      <w:r w:rsidRPr="008013CA">
        <w:rPr>
          <w:rFonts w:hint="eastAsia"/>
          <w:b/>
        </w:rPr>
        <w:t>本澳互聯網普及率達七成</w:t>
      </w:r>
    </w:p>
    <w:p w:rsidR="00A90EB1" w:rsidRPr="008013CA" w:rsidRDefault="00A90EB1" w:rsidP="006A7E34">
      <w:pPr>
        <w:snapToGrid w:val="0"/>
        <w:spacing w:beforeLines="50"/>
        <w:jc w:val="center"/>
        <w:rPr>
          <w:b/>
        </w:rPr>
      </w:pPr>
      <w:r w:rsidRPr="008013CA">
        <w:rPr>
          <w:rFonts w:hint="eastAsia"/>
          <w:b/>
        </w:rPr>
        <w:t>互聯網使用已達成熟階段</w:t>
      </w:r>
    </w:p>
    <w:p w:rsidR="00A90EB1" w:rsidRPr="00032E17" w:rsidRDefault="00A90EB1" w:rsidP="00670EE7">
      <w:pPr>
        <w:snapToGrid w:val="0"/>
        <w:spacing w:beforeLines="50"/>
      </w:pPr>
      <w:r w:rsidRPr="00032E17">
        <w:rPr>
          <w:rFonts w:hint="eastAsia"/>
        </w:rPr>
        <w:t>澳門大學「澳門互聯網研究計劃」及易研網絡研究實驗室昨日於澳門大學公佈九年來第八次有關澳門居民使用互聯網狀況之統計報告。「互聯網研究計劃」主持人張榮顯博士在澳門的發佈會上報吿了澳門最新的互聯網調查結果以及總結過去八次調查呈現的本澳互聯網使用特徵，他表示，互聯網使用在本澳的普及程度已經進入成熟的階段，無線上網成為連網及網絡使用的增長點。此外，網上討論區及社交網站的影響力亦越來越大。</w:t>
      </w:r>
    </w:p>
    <w:p w:rsidR="00A90EB1" w:rsidRPr="00032E17" w:rsidRDefault="00A90EB1" w:rsidP="00670EE7">
      <w:pPr>
        <w:snapToGrid w:val="0"/>
        <w:spacing w:beforeLines="50"/>
      </w:pPr>
      <w:r w:rsidRPr="00032E17">
        <w:rPr>
          <w:rFonts w:hint="eastAsia"/>
        </w:rPr>
        <w:t>是次報告發佈會是「澳門互聯網研究計劃」六次與「中國互聯網絡信息中心」共同發佈《第二十五次中國互聯網絡發展狀況統計報吿》，發佈會採用異地同日同步發佈方式。</w:t>
      </w:r>
    </w:p>
    <w:p w:rsidR="00A90EB1" w:rsidRPr="00AF79B7" w:rsidRDefault="00A90EB1" w:rsidP="006A7E34">
      <w:pPr>
        <w:snapToGrid w:val="0"/>
        <w:spacing w:beforeLines="50"/>
      </w:pPr>
    </w:p>
    <w:p w:rsidR="00A90EB1" w:rsidRPr="00AF79B7" w:rsidRDefault="00A90EB1" w:rsidP="006A7E34">
      <w:pPr>
        <w:snapToGrid w:val="0"/>
        <w:spacing w:beforeLines="50"/>
        <w:rPr>
          <w:b/>
        </w:rPr>
      </w:pPr>
      <w:r w:rsidRPr="00AF79B7">
        <w:rPr>
          <w:rFonts w:hint="eastAsia"/>
          <w:b/>
        </w:rPr>
        <w:t>互聯網普及已進入成熟階段</w:t>
      </w:r>
    </w:p>
    <w:p w:rsidR="00A90EB1" w:rsidRPr="00032E17" w:rsidRDefault="00A90EB1" w:rsidP="006A7E34">
      <w:pPr>
        <w:snapToGrid w:val="0"/>
        <w:spacing w:beforeLines="50"/>
      </w:pPr>
      <w:r w:rsidRPr="00032E17">
        <w:rPr>
          <w:rFonts w:hint="eastAsia"/>
        </w:rPr>
        <w:t>從二零零一年開始，「澳門互聯網研究計劃」在九年內一共進行了八次澳門地區的隨機抽樣調查，截至去年十二月底，澳門網民逾三十六萬五千，普及率為百分之七十。從二零零一年起，每年的上網率分別爲</w:t>
      </w:r>
      <w:r w:rsidRPr="00032E17">
        <w:t>33%</w:t>
      </w:r>
      <w:r w:rsidRPr="00032E17">
        <w:rPr>
          <w:rFonts w:hint="eastAsia"/>
        </w:rPr>
        <w:t>、</w:t>
      </w:r>
      <w:r w:rsidRPr="00032E17">
        <w:t>36%</w:t>
      </w:r>
      <w:r w:rsidRPr="00032E17">
        <w:rPr>
          <w:rFonts w:hint="eastAsia"/>
        </w:rPr>
        <w:t>、</w:t>
      </w:r>
      <w:r w:rsidRPr="00032E17">
        <w:t>40%</w:t>
      </w:r>
      <w:r w:rsidRPr="00032E17">
        <w:rPr>
          <w:rFonts w:hint="eastAsia"/>
        </w:rPr>
        <w:t>、</w:t>
      </w:r>
      <w:r w:rsidRPr="00032E17">
        <w:t>46%</w:t>
      </w:r>
      <w:r w:rsidRPr="00032E17">
        <w:rPr>
          <w:rFonts w:hint="eastAsia"/>
        </w:rPr>
        <w:t>、</w:t>
      </w:r>
      <w:r w:rsidRPr="00032E17">
        <w:t>53%</w:t>
      </w:r>
      <w:r w:rsidRPr="00032E17">
        <w:rPr>
          <w:rFonts w:hint="eastAsia"/>
        </w:rPr>
        <w:t>、</w:t>
      </w:r>
      <w:r w:rsidRPr="00032E17">
        <w:t>55%</w:t>
      </w:r>
      <w:r w:rsidRPr="00032E17">
        <w:rPr>
          <w:rFonts w:hint="eastAsia"/>
        </w:rPr>
        <w:t>、</w:t>
      </w:r>
      <w:r w:rsidRPr="00032E17">
        <w:t>64%</w:t>
      </w:r>
      <w:r w:rsidRPr="00032E17">
        <w:rPr>
          <w:rFonts w:hint="eastAsia"/>
        </w:rPr>
        <w:t>、</w:t>
      </w:r>
      <w:r w:rsidRPr="00032E17">
        <w:t>66%</w:t>
      </w:r>
      <w:r w:rsidRPr="00032E17">
        <w:rPr>
          <w:rFonts w:hint="eastAsia"/>
        </w:rPr>
        <w:t>及</w:t>
      </w:r>
      <w:r w:rsidRPr="00032E17">
        <w:t>70%</w:t>
      </w:r>
      <w:r w:rsidRPr="00032E17">
        <w:rPr>
          <w:rFonts w:hint="eastAsia"/>
        </w:rPr>
        <w:t>。網民數量由十三萬增加到超過三十六萬五千。二零零九年比二零零八年的網民數量增加約二萬五千人，以上網率來看，增加四個百分點。</w:t>
      </w:r>
    </w:p>
    <w:p w:rsidR="00A90EB1" w:rsidRPr="00032E17" w:rsidRDefault="00A90EB1" w:rsidP="00AF79B7">
      <w:pPr>
        <w:snapToGrid w:val="0"/>
        <w:spacing w:beforeLines="50"/>
      </w:pPr>
      <w:r w:rsidRPr="00032E17">
        <w:rPr>
          <w:rFonts w:hint="eastAsia"/>
        </w:rPr>
        <w:t>調查結果顯示，去年澳門的家庭電腦連網率爲</w:t>
      </w:r>
      <w:r w:rsidRPr="00032E17">
        <w:t>83%</w:t>
      </w:r>
      <w:r w:rsidRPr="00032E17">
        <w:rPr>
          <w:rFonts w:hint="eastAsia"/>
        </w:rPr>
        <w:t>，達十四萬台。從上網率及家庭連網率來看，本澳互聯網的普及已經進入成熟階段。</w:t>
      </w:r>
    </w:p>
    <w:p w:rsidR="00A90EB1" w:rsidRPr="00AF79B7" w:rsidRDefault="00A90EB1" w:rsidP="008D73B1">
      <w:pPr>
        <w:autoSpaceDE w:val="0"/>
        <w:autoSpaceDN w:val="0"/>
        <w:adjustRightInd w:val="0"/>
        <w:ind w:firstLine="480"/>
      </w:pPr>
    </w:p>
    <w:p w:rsidR="00A90EB1" w:rsidRPr="00AF79B7" w:rsidRDefault="00A90EB1" w:rsidP="006A7E34">
      <w:pPr>
        <w:snapToGrid w:val="0"/>
        <w:spacing w:beforeLines="50"/>
        <w:rPr>
          <w:b/>
        </w:rPr>
      </w:pPr>
      <w:r w:rsidRPr="00AF79B7">
        <w:rPr>
          <w:rFonts w:hint="eastAsia"/>
          <w:b/>
        </w:rPr>
        <w:t>寬頻上網已成連網的標準</w:t>
      </w:r>
    </w:p>
    <w:p w:rsidR="00A90EB1" w:rsidRPr="00AF79B7" w:rsidRDefault="00A90EB1" w:rsidP="006A7E34">
      <w:pPr>
        <w:snapToGrid w:val="0"/>
        <w:spacing w:beforeLines="50"/>
        <w:rPr>
          <w:b/>
        </w:rPr>
      </w:pPr>
      <w:r w:rsidRPr="00AF79B7">
        <w:rPr>
          <w:rFonts w:hint="eastAsia"/>
          <w:b/>
        </w:rPr>
        <w:t>無線上網開拓增長新亮點</w:t>
      </w:r>
    </w:p>
    <w:p w:rsidR="00A90EB1" w:rsidRPr="00032E17" w:rsidRDefault="00A90EB1" w:rsidP="006A7E34">
      <w:pPr>
        <w:snapToGrid w:val="0"/>
        <w:spacing w:beforeLines="50"/>
      </w:pPr>
      <w:r w:rsidRPr="00032E17">
        <w:rPr>
          <w:rFonts w:hint="eastAsia"/>
        </w:rPr>
        <w:t>在連網電腦中，</w:t>
      </w:r>
      <w:r w:rsidRPr="00032E17">
        <w:t>97%</w:t>
      </w:r>
      <w:r w:rsidRPr="00032E17">
        <w:rPr>
          <w:rFonts w:hint="eastAsia"/>
        </w:rPr>
        <w:t>爲寬頻上網方式，只有</w:t>
      </w:r>
      <w:r w:rsidRPr="00032E17">
        <w:t>1%</w:t>
      </w:r>
      <w:r w:rsidRPr="00032E17">
        <w:rPr>
          <w:rFonts w:hint="eastAsia"/>
        </w:rPr>
        <w:t>是撥號上網方式，顯示寬頻上網已成連網標準。</w:t>
      </w:r>
    </w:p>
    <w:p w:rsidR="00A90EB1" w:rsidRPr="00032E17" w:rsidRDefault="00A90EB1" w:rsidP="00032E17">
      <w:pPr>
        <w:snapToGrid w:val="0"/>
        <w:spacing w:beforeLines="50"/>
      </w:pPr>
      <w:r w:rsidRPr="00032E17">
        <w:rPr>
          <w:rFonts w:hint="eastAsia"/>
        </w:rPr>
        <w:t>另外，無線上網（包括由網絡供應商提供的無線網絡和用戶自行架設的無綫網絡）出現迅速的增長勢頭，由</w:t>
      </w:r>
      <w:r w:rsidRPr="00032E17">
        <w:t>2006</w:t>
      </w:r>
      <w:r w:rsidRPr="00032E17">
        <w:rPr>
          <w:rFonts w:hint="eastAsia"/>
        </w:rPr>
        <w:t>年的</w:t>
      </w:r>
      <w:r w:rsidRPr="00032E17">
        <w:t>11%</w:t>
      </w:r>
      <w:r w:rsidRPr="00032E17">
        <w:rPr>
          <w:rFonts w:hint="eastAsia"/>
        </w:rPr>
        <w:t>增長至</w:t>
      </w:r>
      <w:r w:rsidRPr="00032E17">
        <w:t>2009</w:t>
      </w:r>
      <w:r w:rsidRPr="00032E17">
        <w:rPr>
          <w:rFonts w:hint="eastAsia"/>
        </w:rPr>
        <w:t>年的</w:t>
      </w:r>
      <w:r w:rsidRPr="00032E17">
        <w:t>38%</w:t>
      </w:r>
      <w:r w:rsidRPr="00032E17">
        <w:rPr>
          <w:rFonts w:hint="eastAsia"/>
        </w:rPr>
        <w:t>，在所有網民中，網絡供應商的無線網絡滲透率有</w:t>
      </w:r>
      <w:r w:rsidRPr="00032E17">
        <w:t>12%</w:t>
      </w:r>
      <w:r w:rsidRPr="00032E17">
        <w:rPr>
          <w:rFonts w:hint="eastAsia"/>
        </w:rPr>
        <w:t>，用戶自行架設的無線網絡使用更佔</w:t>
      </w:r>
      <w:r w:rsidRPr="00032E17">
        <w:t>26%</w:t>
      </w:r>
      <w:r w:rsidRPr="00032E17">
        <w:rPr>
          <w:rFonts w:hint="eastAsia"/>
        </w:rPr>
        <w:t>，結果顯示無線上網成為連網及網絡使用的增長點。</w:t>
      </w:r>
    </w:p>
    <w:p w:rsidR="00A90EB1" w:rsidRPr="00032E17" w:rsidRDefault="00A90EB1" w:rsidP="006A7E34">
      <w:pPr>
        <w:snapToGrid w:val="0"/>
        <w:spacing w:beforeLines="50"/>
      </w:pPr>
    </w:p>
    <w:p w:rsidR="00A90EB1" w:rsidRPr="00032E17" w:rsidRDefault="00A90EB1" w:rsidP="006A7E34">
      <w:pPr>
        <w:snapToGrid w:val="0"/>
        <w:spacing w:beforeLines="50"/>
      </w:pPr>
    </w:p>
    <w:p w:rsidR="00A90EB1" w:rsidRPr="00AF79B7" w:rsidRDefault="00A90EB1" w:rsidP="006A7E34">
      <w:pPr>
        <w:snapToGrid w:val="0"/>
        <w:spacing w:beforeLines="50"/>
        <w:rPr>
          <w:b/>
        </w:rPr>
      </w:pPr>
      <w:r w:rsidRPr="00AF79B7">
        <w:rPr>
          <w:rFonts w:hint="eastAsia"/>
          <w:b/>
        </w:rPr>
        <w:t>移動上網逐漸受網民的青睞</w:t>
      </w:r>
    </w:p>
    <w:p w:rsidR="00A90EB1" w:rsidRPr="00032E17" w:rsidRDefault="00A90EB1" w:rsidP="00032E17">
      <w:pPr>
        <w:snapToGrid w:val="0"/>
        <w:spacing w:beforeLines="50"/>
      </w:pPr>
      <w:r w:rsidRPr="00032E17">
        <w:rPr>
          <w:rFonts w:hint="eastAsia"/>
        </w:rPr>
        <w:t>移動上網越來越受網民歡迎可以體現在上網工具、上網時間及上網地點三個方面。超過九成的網民最主要使用桌上電腦上網，其次有三成六的網民使用手提電腦，與</w:t>
      </w:r>
      <w:r w:rsidRPr="00032E17">
        <w:t>08</w:t>
      </w:r>
      <w:r w:rsidRPr="00032E17">
        <w:rPr>
          <w:rFonts w:hint="eastAsia"/>
        </w:rPr>
        <w:t>年相比增長</w:t>
      </w:r>
      <w:r w:rsidRPr="00032E17">
        <w:t>13</w:t>
      </w:r>
      <w:r w:rsidRPr="00032E17">
        <w:rPr>
          <w:rFonts w:hint="eastAsia"/>
        </w:rPr>
        <w:t>個百分點；一成六的網民使用手提電話及電子手帳</w:t>
      </w:r>
      <w:r w:rsidRPr="00032E17">
        <w:t>/</w:t>
      </w:r>
      <w:r w:rsidRPr="00032E17">
        <w:rPr>
          <w:rFonts w:hint="eastAsia"/>
        </w:rPr>
        <w:t>掌上型電腦上網，與</w:t>
      </w:r>
      <w:r w:rsidRPr="00032E17">
        <w:t>08</w:t>
      </w:r>
      <w:r w:rsidRPr="00032E17">
        <w:rPr>
          <w:rFonts w:hint="eastAsia"/>
        </w:rPr>
        <w:t>年相比分別增長</w:t>
      </w:r>
      <w:r w:rsidRPr="00032E17">
        <w:t>10</w:t>
      </w:r>
      <w:r w:rsidRPr="00032E17">
        <w:rPr>
          <w:rFonts w:hint="eastAsia"/>
        </w:rPr>
        <w:t>個及</w:t>
      </w:r>
      <w:r w:rsidRPr="00032E17">
        <w:t>1</w:t>
      </w:r>
      <w:r w:rsidRPr="00032E17">
        <w:rPr>
          <w:rFonts w:hint="eastAsia"/>
        </w:rPr>
        <w:t>個百分點，輕便可攜的上網工具讓網民移動上網更方便。</w:t>
      </w:r>
    </w:p>
    <w:p w:rsidR="00A90EB1" w:rsidRPr="00032E17" w:rsidRDefault="00A90EB1" w:rsidP="00032E17">
      <w:pPr>
        <w:snapToGrid w:val="0"/>
        <w:spacing w:beforeLines="50"/>
      </w:pPr>
      <w:r w:rsidRPr="00032E17">
        <w:rPr>
          <w:rFonts w:hint="eastAsia"/>
        </w:rPr>
        <w:t>此外，與過去的調查結果一樣，網民主要在家中上網，而且集中在晚上進行，上網的高峰期仍然是晚上的</w:t>
      </w:r>
      <w:r w:rsidRPr="00032E17">
        <w:t>8</w:t>
      </w:r>
      <w:r w:rsidRPr="00032E17">
        <w:rPr>
          <w:rFonts w:hint="eastAsia"/>
        </w:rPr>
        <w:t>時至</w:t>
      </w:r>
      <w:r w:rsidRPr="00032E17">
        <w:t>10</w:t>
      </w:r>
      <w:r w:rsidRPr="00032E17">
        <w:rPr>
          <w:rFonts w:hint="eastAsia"/>
        </w:rPr>
        <w:t>時，</w:t>
      </w:r>
      <w:r w:rsidRPr="00032E17">
        <w:t>09</w:t>
      </w:r>
      <w:r w:rsidRPr="00032E17">
        <w:rPr>
          <w:rFonts w:hint="eastAsia"/>
        </w:rPr>
        <w:t>年網民在早上</w:t>
      </w:r>
      <w:r w:rsidRPr="00032E17">
        <w:t>9</w:t>
      </w:r>
      <w:r w:rsidRPr="00032E17">
        <w:rPr>
          <w:rFonts w:hint="eastAsia"/>
        </w:rPr>
        <w:t>時至下午</w:t>
      </w:r>
      <w:r w:rsidRPr="00032E17">
        <w:t>5</w:t>
      </w:r>
      <w:r w:rsidRPr="00032E17">
        <w:rPr>
          <w:rFonts w:hint="eastAsia"/>
        </w:rPr>
        <w:t>時各時間點上網的比例較</w:t>
      </w:r>
      <w:r w:rsidRPr="00032E17">
        <w:t>08</w:t>
      </w:r>
      <w:r w:rsidRPr="00032E17">
        <w:rPr>
          <w:rFonts w:hint="eastAsia"/>
        </w:rPr>
        <w:t>年各個時間點分別增加</w:t>
      </w:r>
      <w:r w:rsidRPr="00032E17">
        <w:t>3</w:t>
      </w:r>
      <w:r w:rsidRPr="00032E17">
        <w:rPr>
          <w:rFonts w:hint="eastAsia"/>
        </w:rPr>
        <w:t>至</w:t>
      </w:r>
      <w:r w:rsidRPr="00032E17">
        <w:t>11</w:t>
      </w:r>
      <w:r w:rsidRPr="00032E17">
        <w:rPr>
          <w:rFonts w:hint="eastAsia"/>
        </w:rPr>
        <w:t>個百分點不等。在上網地點方面，網民表示在公共圖書館以外的公共場所或街上上網的百分比分別都較去年增長</w:t>
      </w:r>
      <w:r w:rsidRPr="00032E17">
        <w:t>3</w:t>
      </w:r>
      <w:r w:rsidRPr="00032E17">
        <w:rPr>
          <w:rFonts w:hint="eastAsia"/>
        </w:rPr>
        <w:t>個百分點，顯示除固定地點如家中或工作地點外，越來越多網民選擇隨地的上網方式。</w:t>
      </w:r>
    </w:p>
    <w:p w:rsidR="00A90EB1" w:rsidRPr="00AF79B7" w:rsidRDefault="00A90EB1" w:rsidP="006A7E34">
      <w:pPr>
        <w:snapToGrid w:val="0"/>
        <w:spacing w:beforeLines="50"/>
      </w:pPr>
    </w:p>
    <w:p w:rsidR="00A90EB1" w:rsidRPr="00AF79B7" w:rsidRDefault="00A90EB1" w:rsidP="006A7E34">
      <w:pPr>
        <w:snapToGrid w:val="0"/>
        <w:spacing w:beforeLines="50"/>
        <w:rPr>
          <w:b/>
        </w:rPr>
      </w:pPr>
      <w:r w:rsidRPr="00AF79B7">
        <w:rPr>
          <w:rFonts w:hint="eastAsia"/>
          <w:b/>
        </w:rPr>
        <w:t>年青高學歷人群幾全部上網</w:t>
      </w:r>
    </w:p>
    <w:p w:rsidR="00A90EB1" w:rsidRPr="00AF79B7" w:rsidRDefault="00A90EB1" w:rsidP="006A7E34">
      <w:pPr>
        <w:snapToGrid w:val="0"/>
        <w:spacing w:beforeLines="50"/>
        <w:rPr>
          <w:b/>
        </w:rPr>
      </w:pPr>
      <w:r w:rsidRPr="00AF79B7">
        <w:rPr>
          <w:rFonts w:hint="eastAsia"/>
          <w:b/>
        </w:rPr>
        <w:t>年青學生高職階的網民較多</w:t>
      </w:r>
    </w:p>
    <w:p w:rsidR="00A90EB1" w:rsidRPr="00032E17" w:rsidRDefault="00A90EB1" w:rsidP="006A7E34">
      <w:pPr>
        <w:snapToGrid w:val="0"/>
        <w:spacing w:beforeLines="50"/>
      </w:pPr>
      <w:r w:rsidRPr="00AF79B7">
        <w:tab/>
      </w:r>
      <w:r w:rsidRPr="00032E17">
        <w:rPr>
          <w:rFonts w:hint="eastAsia"/>
        </w:rPr>
        <w:t>在</w:t>
      </w:r>
      <w:r w:rsidRPr="00032E17">
        <w:t>2009</w:t>
      </w:r>
      <w:r w:rsidRPr="00032E17">
        <w:rPr>
          <w:rFonts w:hint="eastAsia"/>
        </w:rPr>
        <w:t>年，大專以上學歷人群的互聯網普及率接近百分之百。總體來說，目前呈現越是男性、越是年青、職業階層越高、越是學生、文化程度越高、未婚以及家庭收入越高者，其上網的可能性越高之態。另外，綜合來說，過去八次調查數據顯示，各年齡組別之間的普及率有明顯的差異，普及率隨著年齡的增加而遞減。</w:t>
      </w:r>
    </w:p>
    <w:p w:rsidR="00A90EB1" w:rsidRPr="00032E17" w:rsidRDefault="00A90EB1" w:rsidP="006A7E34">
      <w:pPr>
        <w:snapToGrid w:val="0"/>
        <w:spacing w:beforeLines="50"/>
      </w:pPr>
      <w:r w:rsidRPr="00032E17">
        <w:tab/>
      </w:r>
      <w:r w:rsidRPr="00032E17">
        <w:rPr>
          <w:rFonts w:hint="eastAsia"/>
        </w:rPr>
        <w:t>此外，在上網的人口裏，以男性（</w:t>
      </w:r>
      <w:r w:rsidRPr="00032E17">
        <w:t>51%</w:t>
      </w:r>
      <w:r w:rsidRPr="00032E17">
        <w:rPr>
          <w:rFonts w:hint="eastAsia"/>
        </w:rPr>
        <w:t>）、</w:t>
      </w:r>
      <w:r w:rsidRPr="00032E17">
        <w:t>24</w:t>
      </w:r>
      <w:r w:rsidRPr="00032E17">
        <w:rPr>
          <w:rFonts w:hint="eastAsia"/>
        </w:rPr>
        <w:t>歲或以下（</w:t>
      </w:r>
      <w:r w:rsidRPr="00032E17">
        <w:t>39%</w:t>
      </w:r>
      <w:r w:rsidRPr="00032E17">
        <w:rPr>
          <w:rFonts w:hint="eastAsia"/>
        </w:rPr>
        <w:t>）、未婚（</w:t>
      </w:r>
      <w:r w:rsidRPr="00032E17">
        <w:t>56%</w:t>
      </w:r>
      <w:r w:rsidRPr="00032E17">
        <w:rPr>
          <w:rFonts w:hint="eastAsia"/>
        </w:rPr>
        <w:t>）、高中或以下（</w:t>
      </w:r>
      <w:r w:rsidRPr="00032E17">
        <w:t>33%</w:t>
      </w:r>
      <w:r w:rsidRPr="00032E17">
        <w:rPr>
          <w:rFonts w:hint="eastAsia"/>
        </w:rPr>
        <w:t>）、學生（</w:t>
      </w:r>
      <w:r w:rsidRPr="00032E17">
        <w:t>31%</w:t>
      </w:r>
      <w:r w:rsidRPr="00032E17">
        <w:rPr>
          <w:rFonts w:hint="eastAsia"/>
        </w:rPr>
        <w:t>）、管理和白領階層（</w:t>
      </w:r>
      <w:r w:rsidRPr="00032E17">
        <w:t>33%</w:t>
      </w:r>
      <w:r w:rsidRPr="00032E17">
        <w:rPr>
          <w:rFonts w:hint="eastAsia"/>
        </w:rPr>
        <w:t>），以及高家庭收入的人群（</w:t>
      </w:r>
      <w:r w:rsidRPr="00032E17">
        <w:t>38%</w:t>
      </w:r>
      <w:r w:rsidRPr="00032E17">
        <w:rPr>
          <w:rFonts w:hint="eastAsia"/>
        </w:rPr>
        <w:t>）所占比例較大。</w:t>
      </w:r>
    </w:p>
    <w:p w:rsidR="00A90EB1" w:rsidRPr="00032E17" w:rsidRDefault="00A90EB1" w:rsidP="006A7E34">
      <w:pPr>
        <w:snapToGrid w:val="0"/>
        <w:spacing w:beforeLines="50"/>
      </w:pPr>
    </w:p>
    <w:p w:rsidR="00A90EB1" w:rsidRPr="00AF79B7" w:rsidRDefault="00A90EB1" w:rsidP="006A7E34">
      <w:pPr>
        <w:snapToGrid w:val="0"/>
        <w:spacing w:beforeLines="50"/>
        <w:rPr>
          <w:b/>
        </w:rPr>
      </w:pPr>
      <w:r w:rsidRPr="00AF79B7">
        <w:rPr>
          <w:rFonts w:hint="eastAsia"/>
          <w:b/>
        </w:rPr>
        <w:t>社交網站及其遊戲備受愛戴</w:t>
      </w:r>
    </w:p>
    <w:p w:rsidR="00A90EB1" w:rsidRPr="00AF79B7" w:rsidRDefault="00A90EB1" w:rsidP="006A7E34">
      <w:pPr>
        <w:snapToGrid w:val="0"/>
        <w:spacing w:beforeLines="50"/>
        <w:rPr>
          <w:b/>
        </w:rPr>
      </w:pPr>
      <w:r w:rsidRPr="00AF79B7">
        <w:rPr>
          <w:rFonts w:hint="eastAsia"/>
          <w:b/>
        </w:rPr>
        <w:t>網上論壇成發表意見新渠道</w:t>
      </w:r>
    </w:p>
    <w:p w:rsidR="00A90EB1" w:rsidRPr="00032E17" w:rsidRDefault="00A90EB1" w:rsidP="00032E17">
      <w:pPr>
        <w:snapToGrid w:val="0"/>
        <w:spacing w:beforeLines="50"/>
      </w:pPr>
      <w:r w:rsidRPr="00032E17">
        <w:rPr>
          <w:rFonts w:hint="eastAsia"/>
        </w:rPr>
        <w:t>各種不同的社交網站中，以</w:t>
      </w:r>
      <w:r w:rsidRPr="00032E17">
        <w:t>Facebook</w:t>
      </w:r>
      <w:r w:rsidRPr="00032E17">
        <w:rPr>
          <w:rFonts w:hint="eastAsia"/>
        </w:rPr>
        <w:t>最受網民的歡迎，一半的網民有用</w:t>
      </w:r>
      <w:r w:rsidRPr="00032E17">
        <w:t>Facebook</w:t>
      </w:r>
      <w:r w:rsidRPr="00032E17">
        <w:rPr>
          <w:rFonts w:hint="eastAsia"/>
        </w:rPr>
        <w:t>，所有網民中，二成七每天都上</w:t>
      </w:r>
      <w:r w:rsidRPr="00032E17">
        <w:t>Facebook</w:t>
      </w:r>
      <w:r w:rsidRPr="00032E17">
        <w:rPr>
          <w:rFonts w:hint="eastAsia"/>
        </w:rPr>
        <w:t>一次或多次。其次最多網民上</w:t>
      </w:r>
      <w:r w:rsidRPr="00032E17">
        <w:t>QQ</w:t>
      </w:r>
      <w:r w:rsidRPr="00032E17">
        <w:rPr>
          <w:rFonts w:hint="eastAsia"/>
        </w:rPr>
        <w:t>網及</w:t>
      </w:r>
      <w:r w:rsidRPr="00032E17">
        <w:t>MySpace</w:t>
      </w:r>
      <w:r w:rsidRPr="00032E17">
        <w:rPr>
          <w:rFonts w:hint="eastAsia"/>
        </w:rPr>
        <w:t>。社交網站上可進行的活動眾多，七成上</w:t>
      </w:r>
      <w:r w:rsidRPr="00032E17">
        <w:t>Facebook</w:t>
      </w:r>
      <w:r w:rsidRPr="00032E17">
        <w:rPr>
          <w:rFonts w:hint="eastAsia"/>
        </w:rPr>
        <w:t>的網民主要上</w:t>
      </w:r>
      <w:r w:rsidRPr="00032E17">
        <w:t>Facebook</w:t>
      </w:r>
      <w:r w:rsidRPr="00032E17">
        <w:rPr>
          <w:rFonts w:hint="eastAsia"/>
        </w:rPr>
        <w:t>玩遊戲。</w:t>
      </w:r>
      <w:r w:rsidRPr="00032E17">
        <w:t xml:space="preserve"> </w:t>
      </w:r>
      <w:r w:rsidRPr="00032E17">
        <w:rPr>
          <w:rFonts w:hint="eastAsia"/>
        </w:rPr>
        <w:t>在所有網民中，兩成二有玩</w:t>
      </w:r>
      <w:r w:rsidRPr="00032E17">
        <w:t>Facebook</w:t>
      </w:r>
      <w:r w:rsidRPr="00032E17">
        <w:rPr>
          <w:rFonts w:hint="eastAsia"/>
        </w:rPr>
        <w:t>的開心農場，約有一成的網民每天都玩開心農場。</w:t>
      </w:r>
    </w:p>
    <w:p w:rsidR="00A90EB1" w:rsidRPr="00032E17" w:rsidRDefault="00A90EB1" w:rsidP="00032E17">
      <w:pPr>
        <w:snapToGrid w:val="0"/>
        <w:spacing w:beforeLines="50"/>
      </w:pPr>
      <w:r w:rsidRPr="00032E17">
        <w:t>2009</w:t>
      </w:r>
      <w:r w:rsidRPr="00032E17">
        <w:rPr>
          <w:rFonts w:hint="eastAsia"/>
        </w:rPr>
        <w:t>年四成四的網民有上網上論壇</w:t>
      </w:r>
      <w:r w:rsidRPr="00032E17">
        <w:t>/</w:t>
      </w:r>
      <w:r w:rsidRPr="00032E17">
        <w:rPr>
          <w:rFonts w:hint="eastAsia"/>
        </w:rPr>
        <w:t>討論區。值得注意的是，如果網民要發表個人對於政府或政府政策的意見，最多網民會選擇互聯網討論區作為發表該些意見的渠道，</w:t>
      </w:r>
      <w:bookmarkStart w:id="0" w:name="OLE_LINK1"/>
      <w:bookmarkStart w:id="1" w:name="OLE_LINK2"/>
      <w:r w:rsidRPr="00032E17">
        <w:rPr>
          <w:rFonts w:hint="eastAsia"/>
        </w:rPr>
        <w:t>其次</w:t>
      </w:r>
      <w:bookmarkEnd w:id="0"/>
      <w:bookmarkEnd w:id="1"/>
      <w:r w:rsidRPr="00032E17">
        <w:rPr>
          <w:rFonts w:hint="eastAsia"/>
        </w:rPr>
        <w:t>是與他人討論。</w:t>
      </w:r>
    </w:p>
    <w:p w:rsidR="00A90EB1" w:rsidRPr="00032E17" w:rsidRDefault="00A90EB1" w:rsidP="006A7E34">
      <w:pPr>
        <w:snapToGrid w:val="0"/>
        <w:spacing w:beforeLines="50"/>
      </w:pPr>
    </w:p>
    <w:p w:rsidR="00A90EB1" w:rsidRPr="00AF79B7" w:rsidRDefault="00A90EB1" w:rsidP="006A7E34">
      <w:pPr>
        <w:snapToGrid w:val="0"/>
        <w:spacing w:beforeLines="50"/>
      </w:pPr>
    </w:p>
    <w:p w:rsidR="00A90EB1" w:rsidRPr="00AF79B7" w:rsidRDefault="00A90EB1" w:rsidP="006A7E34">
      <w:pPr>
        <w:snapToGrid w:val="0"/>
        <w:spacing w:beforeLines="50"/>
        <w:rPr>
          <w:b/>
        </w:rPr>
      </w:pPr>
      <w:r w:rsidRPr="00AF79B7">
        <w:rPr>
          <w:rFonts w:hint="eastAsia"/>
          <w:b/>
        </w:rPr>
        <w:t>網絡為資訊及溝通重要工具</w:t>
      </w:r>
    </w:p>
    <w:p w:rsidR="00A90EB1" w:rsidRPr="00AF79B7" w:rsidRDefault="00A90EB1" w:rsidP="006A7E34">
      <w:pPr>
        <w:snapToGrid w:val="0"/>
        <w:spacing w:beforeLines="50"/>
        <w:rPr>
          <w:b/>
        </w:rPr>
      </w:pPr>
      <w:r w:rsidRPr="00AF79B7">
        <w:rPr>
          <w:rFonts w:hint="eastAsia"/>
          <w:b/>
        </w:rPr>
        <w:t>使用政府網站網民越來越多</w:t>
      </w:r>
    </w:p>
    <w:p w:rsidR="00A90EB1" w:rsidRPr="00032E17" w:rsidRDefault="00A90EB1" w:rsidP="00032E17">
      <w:pPr>
        <w:snapToGrid w:val="0"/>
        <w:spacing w:beforeLines="50"/>
      </w:pPr>
      <w:r w:rsidRPr="00032E17">
        <w:rPr>
          <w:rFonts w:hint="eastAsia"/>
        </w:rPr>
        <w:t>網民的網上活動主要體現在工具性使用方面，以查找資訊、閱覽新聞和人際溝通爲主。超過八成的網民分別有使用搜尋引擎及閱覽網上新聞。其次有四成至七成的網民分別有使用即時通訊軟件、網上論壇、社交網站、瀏覽他人的博客和上政府網站等網絡經驗。</w:t>
      </w:r>
      <w:r w:rsidRPr="00032E17">
        <w:t>Yahoo</w:t>
      </w:r>
      <w:r w:rsidRPr="00032E17">
        <w:rPr>
          <w:rFonts w:hint="eastAsia"/>
        </w:rPr>
        <w:t>、</w:t>
      </w:r>
      <w:r w:rsidRPr="00032E17">
        <w:t>Google</w:t>
      </w:r>
      <w:r w:rsidRPr="00032E17">
        <w:rPr>
          <w:rFonts w:hint="eastAsia"/>
        </w:rPr>
        <w:t>及百度成為最多有使用搜索引擎的網民使用的搜索工具，使用比率分別是</w:t>
      </w:r>
      <w:r w:rsidRPr="00032E17">
        <w:t>82%</w:t>
      </w:r>
      <w:r w:rsidRPr="00032E17">
        <w:rPr>
          <w:rFonts w:hint="eastAsia"/>
        </w:rPr>
        <w:t>、</w:t>
      </w:r>
      <w:r w:rsidRPr="00032E17">
        <w:t>61%</w:t>
      </w:r>
      <w:r w:rsidRPr="00032E17">
        <w:rPr>
          <w:rFonts w:hint="eastAsia"/>
        </w:rPr>
        <w:t>和</w:t>
      </w:r>
      <w:r w:rsidRPr="00032E17">
        <w:t>25%</w:t>
      </w:r>
      <w:r w:rsidRPr="00032E17">
        <w:rPr>
          <w:rFonts w:hint="eastAsia"/>
        </w:rPr>
        <w:t>。</w:t>
      </w:r>
      <w:r w:rsidRPr="00032E17">
        <w:t>Yahoo</w:t>
      </w:r>
      <w:r w:rsidRPr="00032E17">
        <w:rPr>
          <w:rFonts w:hint="eastAsia"/>
        </w:rPr>
        <w:t>和澳門日報新聞網成為最多有瀏覽網上新聞的網民最常瀏覽網上新聞的網站，使用比率分別是</w:t>
      </w:r>
      <w:r w:rsidRPr="00032E17">
        <w:t>62%</w:t>
      </w:r>
      <w:r w:rsidRPr="00032E17">
        <w:rPr>
          <w:rFonts w:hint="eastAsia"/>
        </w:rPr>
        <w:t>和</w:t>
      </w:r>
      <w:r w:rsidRPr="00032E17">
        <w:t>47%</w:t>
      </w:r>
      <w:r w:rsidRPr="00032E17">
        <w:rPr>
          <w:rFonts w:hint="eastAsia"/>
        </w:rPr>
        <w:t>。</w:t>
      </w:r>
    </w:p>
    <w:p w:rsidR="00A90EB1" w:rsidRPr="00032E17" w:rsidRDefault="00A90EB1" w:rsidP="00032E17">
      <w:pPr>
        <w:snapToGrid w:val="0"/>
        <w:spacing w:beforeLines="50"/>
      </w:pPr>
      <w:r w:rsidRPr="00032E17">
        <w:rPr>
          <w:rFonts w:hint="eastAsia"/>
        </w:rPr>
        <w:t>在電子政府方面，在過去五年裡，約有</w:t>
      </w:r>
      <w:bookmarkStart w:id="2" w:name="OLE_LINK3"/>
      <w:bookmarkStart w:id="3" w:name="OLE_LINK4"/>
      <w:r w:rsidRPr="00032E17">
        <w:rPr>
          <w:rFonts w:hint="eastAsia"/>
        </w:rPr>
        <w:t>二成七</w:t>
      </w:r>
      <w:bookmarkEnd w:id="2"/>
      <w:bookmarkEnd w:id="3"/>
      <w:r w:rsidRPr="00032E17">
        <w:rPr>
          <w:rFonts w:hint="eastAsia"/>
        </w:rPr>
        <w:t>至三成七四成十八歲或以上的網民很少或從不使用政府的網站，</w:t>
      </w:r>
      <w:r w:rsidRPr="00032E17">
        <w:t>2009</w:t>
      </w:r>
      <w:r w:rsidRPr="00032E17">
        <w:rPr>
          <w:rFonts w:hint="eastAsia"/>
        </w:rPr>
        <w:t>年</w:t>
      </w:r>
      <w:r w:rsidRPr="00032E17">
        <w:t>69%</w:t>
      </w:r>
      <w:r w:rsidRPr="00032E17">
        <w:rPr>
          <w:rFonts w:hint="eastAsia"/>
        </w:rPr>
        <w:t>十八歲或以上的網民有上政府網站，比</w:t>
      </w:r>
      <w:r w:rsidRPr="00032E17">
        <w:t>2008</w:t>
      </w:r>
      <w:r w:rsidRPr="00032E17">
        <w:rPr>
          <w:rFonts w:hint="eastAsia"/>
        </w:rPr>
        <w:t>年上升</w:t>
      </w:r>
      <w:r w:rsidRPr="00032E17">
        <w:t>7</w:t>
      </w:r>
      <w:r w:rsidRPr="00032E17">
        <w:rPr>
          <w:rFonts w:hint="eastAsia"/>
        </w:rPr>
        <w:t>個百分點。超過九成以查資料為主，少數是進行雙向的互動，例如投訴、建議等。今年使用政府網站的比例比去年有所上升，顯示電子政務的發展稍有向前發展之勢。</w:t>
      </w:r>
    </w:p>
    <w:p w:rsidR="00A90EB1" w:rsidRPr="00032E17" w:rsidRDefault="00A90EB1" w:rsidP="00032E17">
      <w:pPr>
        <w:snapToGrid w:val="0"/>
        <w:spacing w:beforeLines="50"/>
      </w:pPr>
    </w:p>
    <w:p w:rsidR="00A90EB1" w:rsidRPr="00027A07" w:rsidRDefault="00A90EB1" w:rsidP="00032E17">
      <w:pPr>
        <w:snapToGrid w:val="0"/>
        <w:spacing w:beforeLines="50"/>
      </w:pPr>
      <w:r w:rsidRPr="00027A07">
        <w:rPr>
          <w:rFonts w:hint="eastAsia"/>
        </w:rPr>
        <w:t>總結過去的調查結果，張榮顯博士表示，澳門互聯網發展已經進入成熟期，普及程度已達世界前列。上網已經成為澳門人生活的一部分，包括了解世界、進行社交、享受娛樂等。網上論壇及社交網站產生的影響越來越大，對於人際關係的建立、娛樂的方式、意見的表達需要創新的視野來面對。</w:t>
      </w:r>
    </w:p>
    <w:p w:rsidR="00A90EB1" w:rsidRPr="00027A07" w:rsidRDefault="00A90EB1" w:rsidP="00032E17">
      <w:pPr>
        <w:snapToGrid w:val="0"/>
        <w:spacing w:beforeLines="50"/>
      </w:pPr>
      <w:r w:rsidRPr="00027A07">
        <w:rPr>
          <w:rFonts w:hint="eastAsia"/>
        </w:rPr>
        <w:t>此外，無線上網</w:t>
      </w:r>
      <w:r w:rsidRPr="00027A07">
        <w:t>/</w:t>
      </w:r>
      <w:r w:rsidRPr="00027A07">
        <w:rPr>
          <w:rFonts w:hint="eastAsia"/>
        </w:rPr>
        <w:t>移動上網將起另一關鍵推動作用。習慣性的移動式上網將影響溝通的性質、網絡使用的型態和內容的消費模式。政府網站在提供訊息及互動功能方面，必須考慮因應網民對信息使用及意見表達方式的變化而採取新的思維來應對。</w:t>
      </w:r>
    </w:p>
    <w:p w:rsidR="00A90EB1" w:rsidRPr="00027A07" w:rsidRDefault="00A90EB1" w:rsidP="006A7E34">
      <w:pPr>
        <w:snapToGrid w:val="0"/>
        <w:spacing w:beforeLines="50"/>
        <w:ind w:firstLine="480"/>
      </w:pPr>
    </w:p>
    <w:p w:rsidR="00A90EB1" w:rsidRPr="00770B2D" w:rsidRDefault="00A90EB1" w:rsidP="006A7E34">
      <w:pPr>
        <w:snapToGrid w:val="0"/>
        <w:spacing w:beforeLines="50"/>
        <w:ind w:left="360"/>
        <w:jc w:val="center"/>
        <w:rPr>
          <w:rFonts w:ascii="SimSun" w:eastAsia="SimSun" w:hAnsi="SimSun"/>
        </w:rPr>
      </w:pPr>
      <w:r w:rsidRPr="00770B2D">
        <w:rPr>
          <w:rFonts w:ascii="SimSun" w:eastAsia="SimSun" w:hAnsi="SimSun"/>
        </w:rPr>
        <w:t>***</w:t>
      </w:r>
      <w:r w:rsidRPr="00770B2D">
        <w:rPr>
          <w:rFonts w:ascii="SimSun" w:eastAsia="SimSun" w:hAnsi="SimSun" w:hint="eastAsia"/>
        </w:rPr>
        <w:t>完</w:t>
      </w:r>
      <w:r w:rsidRPr="00770B2D">
        <w:rPr>
          <w:rFonts w:ascii="SimSun" w:eastAsia="SimSun" w:hAnsi="SimSun"/>
        </w:rPr>
        <w:t>***</w:t>
      </w:r>
    </w:p>
    <w:p w:rsidR="00A90EB1" w:rsidRPr="00770B2D" w:rsidRDefault="00A90EB1" w:rsidP="006A7E34">
      <w:pPr>
        <w:snapToGrid w:val="0"/>
        <w:spacing w:beforeLines="50"/>
        <w:jc w:val="center"/>
        <w:rPr>
          <w:rFonts w:ascii="SimSun" w:eastAsia="SimSun" w:hAnsi="SimSun"/>
        </w:rPr>
      </w:pPr>
    </w:p>
    <w:p w:rsidR="00A90EB1" w:rsidRPr="00770B2D" w:rsidRDefault="00A90EB1" w:rsidP="006A7E34">
      <w:pPr>
        <w:snapToGrid w:val="0"/>
        <w:spacing w:beforeLines="50"/>
        <w:jc w:val="both"/>
        <w:rPr>
          <w:rFonts w:ascii="SimSun" w:eastAsia="SimSun" w:hAnsi="SimSun"/>
        </w:rPr>
      </w:pPr>
      <w:r w:rsidRPr="00770B2D">
        <w:rPr>
          <w:rFonts w:ascii="SimSun" w:eastAsia="SimSun" w:hAnsi="SimSun" w:hint="eastAsia"/>
        </w:rPr>
        <w:t>聯繫</w:t>
      </w:r>
      <w:r>
        <w:rPr>
          <w:rFonts w:ascii="SimSun" w:eastAsia="SimSun" w:hAnsi="SimSun"/>
          <w:lang w:eastAsia="zh-CN"/>
        </w:rPr>
        <w:t xml:space="preserve"> Contact</w:t>
      </w:r>
      <w:r w:rsidRPr="00770B2D">
        <w:rPr>
          <w:rFonts w:ascii="SimSun" w:eastAsia="SimSun" w:hAnsi="SimSun" w:hint="eastAsia"/>
        </w:rPr>
        <w:t>：</w:t>
      </w:r>
    </w:p>
    <w:p w:rsidR="00A90EB1" w:rsidRPr="00770B2D" w:rsidRDefault="00A90EB1" w:rsidP="006A7E34">
      <w:pPr>
        <w:snapToGrid w:val="0"/>
        <w:spacing w:beforeLines="50"/>
        <w:jc w:val="both"/>
        <w:rPr>
          <w:rFonts w:ascii="SimSun" w:eastAsia="SimSun" w:hAnsi="SimSun"/>
          <w:lang w:eastAsia="zh-CN"/>
        </w:rPr>
      </w:pPr>
      <w:r>
        <w:rPr>
          <w:noProof/>
        </w:rPr>
        <w:pict>
          <v:line id="_x0000_s1027" style="position:absolute;left:0;text-align:left;z-index:251659264" from="0,-26.95pt" to="189pt,-26.95pt">
            <w10:anchorlock/>
          </v:line>
        </w:pict>
      </w:r>
      <w:r>
        <w:rPr>
          <w:rFonts w:ascii="SimSun" w:eastAsia="SimSun" w:hAnsi="SimSun" w:hint="eastAsia"/>
          <w:noProof/>
          <w:lang w:eastAsia="zh-CN"/>
        </w:rPr>
        <w:t>易研網絡研究實驗室</w:t>
      </w:r>
      <w:r>
        <w:rPr>
          <w:rFonts w:ascii="SimSun" w:eastAsia="SimSun" w:hAnsi="SimSun"/>
          <w:noProof/>
          <w:lang w:eastAsia="zh-CN"/>
        </w:rPr>
        <w:t xml:space="preserve"> ERS e-Research Lab</w:t>
      </w:r>
    </w:p>
    <w:p w:rsidR="00A90EB1" w:rsidRPr="00770B2D" w:rsidRDefault="00A90EB1" w:rsidP="006A7E34">
      <w:pPr>
        <w:snapToGrid w:val="0"/>
        <w:spacing w:beforeLines="50"/>
        <w:jc w:val="both"/>
        <w:rPr>
          <w:rFonts w:ascii="SimSun" w:eastAsia="SimSun" w:hAnsi="SimSun"/>
        </w:rPr>
      </w:pPr>
      <w:r w:rsidRPr="00770B2D">
        <w:rPr>
          <w:rFonts w:ascii="SimSun" w:eastAsia="SimSun" w:hAnsi="SimSun" w:hint="eastAsia"/>
        </w:rPr>
        <w:t>張榮顯</w:t>
      </w:r>
      <w:r w:rsidRPr="00770B2D">
        <w:rPr>
          <w:rFonts w:ascii="SimSun" w:eastAsia="SimSun" w:hAnsi="SimSun"/>
        </w:rPr>
        <w:t xml:space="preserve"> </w:t>
      </w:r>
      <w:r w:rsidRPr="00770B2D">
        <w:rPr>
          <w:rFonts w:ascii="SimSun" w:eastAsia="SimSun" w:hAnsi="SimSun" w:hint="eastAsia"/>
        </w:rPr>
        <w:t>博士</w:t>
      </w:r>
      <w:r>
        <w:rPr>
          <w:rFonts w:ascii="SimSun" w:eastAsia="SimSun" w:hAnsi="SimSun"/>
        </w:rPr>
        <w:t xml:space="preserve"> Dr. </w:t>
      </w:r>
      <w:r>
        <w:rPr>
          <w:rFonts w:ascii="SimSun" w:eastAsia="SimSun" w:hAnsi="SimSun"/>
          <w:lang w:eastAsia="zh-CN"/>
        </w:rPr>
        <w:t>Angus Cheong</w:t>
      </w:r>
    </w:p>
    <w:p w:rsidR="00A90EB1" w:rsidRPr="00770B2D" w:rsidRDefault="00A90EB1" w:rsidP="006A7E34">
      <w:pPr>
        <w:snapToGrid w:val="0"/>
        <w:spacing w:beforeLines="50"/>
        <w:jc w:val="both"/>
        <w:rPr>
          <w:rFonts w:ascii="SimSun" w:eastAsia="SimSun" w:hAnsi="SimSun"/>
        </w:rPr>
      </w:pPr>
      <w:r w:rsidRPr="00770B2D">
        <w:rPr>
          <w:rFonts w:ascii="SimSun" w:eastAsia="SimSun" w:hAnsi="SimSun" w:hint="eastAsia"/>
        </w:rPr>
        <w:t>電話</w:t>
      </w:r>
      <w:r>
        <w:rPr>
          <w:rFonts w:ascii="SimSun" w:eastAsia="SimSun" w:hAnsi="SimSun"/>
          <w:lang w:eastAsia="zh-CN"/>
        </w:rPr>
        <w:t xml:space="preserve"> Tel</w:t>
      </w:r>
      <w:r w:rsidRPr="00770B2D">
        <w:rPr>
          <w:rFonts w:ascii="SimSun" w:eastAsia="SimSun" w:hAnsi="SimSun" w:hint="eastAsia"/>
        </w:rPr>
        <w:t>：</w:t>
      </w:r>
      <w:r w:rsidRPr="00770B2D">
        <w:rPr>
          <w:rFonts w:ascii="SimSun" w:eastAsia="SimSun" w:hAnsi="SimSun"/>
        </w:rPr>
        <w:t>28752635</w:t>
      </w:r>
    </w:p>
    <w:p w:rsidR="00A90EB1" w:rsidRDefault="00A90EB1" w:rsidP="006A7E34">
      <w:pPr>
        <w:snapToGrid w:val="0"/>
        <w:spacing w:beforeLines="50"/>
        <w:jc w:val="both"/>
        <w:rPr>
          <w:rFonts w:ascii="SimSun" w:eastAsia="SimSun" w:hAnsi="SimSun"/>
          <w:lang w:eastAsia="zh-CN"/>
        </w:rPr>
      </w:pPr>
      <w:r w:rsidRPr="00770B2D">
        <w:rPr>
          <w:rFonts w:ascii="SimSun" w:eastAsia="SimSun" w:hAnsi="SimSun" w:hint="eastAsia"/>
        </w:rPr>
        <w:t>電郵</w:t>
      </w:r>
      <w:r>
        <w:rPr>
          <w:rFonts w:ascii="SimSun" w:eastAsia="SimSun" w:hAnsi="SimSun"/>
          <w:lang w:eastAsia="zh-CN"/>
        </w:rPr>
        <w:t xml:space="preserve"> Email</w:t>
      </w:r>
      <w:r w:rsidRPr="00770B2D">
        <w:rPr>
          <w:rFonts w:ascii="SimSun" w:eastAsia="SimSun" w:hAnsi="SimSun" w:hint="eastAsia"/>
        </w:rPr>
        <w:t>：</w:t>
      </w:r>
      <w:hyperlink r:id="rId7" w:history="1">
        <w:r w:rsidRPr="00770B2D">
          <w:rPr>
            <w:rStyle w:val="Hyperlink"/>
            <w:rFonts w:ascii="SimSun" w:eastAsia="SimSun" w:hAnsi="SimSun"/>
          </w:rPr>
          <w:t>anguswhc@umac.mo</w:t>
        </w:r>
      </w:hyperlink>
      <w:r w:rsidRPr="00770B2D">
        <w:rPr>
          <w:rFonts w:ascii="SimSun" w:eastAsia="SimSun" w:hAnsi="SimSun"/>
        </w:rPr>
        <w:t xml:space="preserve"> </w:t>
      </w:r>
      <w:r>
        <w:rPr>
          <w:rFonts w:ascii="SimSun" w:eastAsia="SimSun" w:hAnsi="SimSun" w:hint="eastAsia"/>
        </w:rPr>
        <w:t>或</w:t>
      </w:r>
      <w:r>
        <w:rPr>
          <w:rFonts w:ascii="SimSun" w:eastAsia="SimSun" w:hAnsi="SimSun"/>
        </w:rPr>
        <w:t xml:space="preserve"> or </w:t>
      </w:r>
      <w:hyperlink r:id="rId8" w:history="1">
        <w:r w:rsidRPr="00507E47">
          <w:rPr>
            <w:rStyle w:val="Hyperlink"/>
            <w:rFonts w:ascii="SimSun" w:eastAsia="SimSun" w:hAnsi="SimSun"/>
            <w:lang w:eastAsia="zh-CN"/>
          </w:rPr>
          <w:t>angus@e-research-lab.net</w:t>
        </w:r>
      </w:hyperlink>
    </w:p>
    <w:p w:rsidR="00A90EB1" w:rsidRDefault="00A90EB1" w:rsidP="006A7E34">
      <w:pPr>
        <w:snapToGrid w:val="0"/>
        <w:spacing w:beforeLines="50"/>
        <w:jc w:val="both"/>
        <w:rPr>
          <w:rFonts w:ascii="SimSun" w:eastAsia="SimSun" w:hAnsi="SimSun"/>
          <w:lang w:eastAsia="zh-CN"/>
        </w:rPr>
      </w:pPr>
    </w:p>
    <w:p w:rsidR="00A90EB1" w:rsidRPr="0047057D" w:rsidRDefault="00A90EB1" w:rsidP="00F6798B">
      <w:pPr>
        <w:pStyle w:val="Heading1"/>
        <w:rPr>
          <w:rFonts w:ascii="SimSun"/>
          <w:color w:val="auto"/>
          <w:sz w:val="28"/>
          <w:szCs w:val="28"/>
          <w:lang w:eastAsia="zh-TW"/>
        </w:rPr>
      </w:pPr>
      <w:r w:rsidRPr="0047057D">
        <w:rPr>
          <w:rFonts w:ascii="SimSun" w:hAnsi="SimSun" w:hint="eastAsia"/>
          <w:color w:val="auto"/>
          <w:sz w:val="28"/>
          <w:szCs w:val="28"/>
          <w:lang w:eastAsia="zh-TW"/>
        </w:rPr>
        <w:t>「澳門互聯網研究計劃」調查方法</w:t>
      </w:r>
    </w:p>
    <w:p w:rsidR="00A90EB1" w:rsidRPr="0047057D" w:rsidRDefault="00A90EB1" w:rsidP="00F6798B">
      <w:pPr>
        <w:pStyle w:val="Heading2"/>
        <w:numPr>
          <w:ilvl w:val="0"/>
          <w:numId w:val="9"/>
        </w:numPr>
        <w:adjustRightInd w:val="0"/>
        <w:spacing w:line="360" w:lineRule="auto"/>
        <w:jc w:val="both"/>
        <w:rPr>
          <w:rFonts w:ascii="SimSun"/>
          <w:sz w:val="24"/>
          <w:szCs w:val="24"/>
          <w:lang w:eastAsia="zh-TW"/>
        </w:rPr>
      </w:pPr>
      <w:r w:rsidRPr="0047057D">
        <w:rPr>
          <w:rFonts w:ascii="SimSun" w:hAnsi="SimSun" w:hint="eastAsia"/>
          <w:sz w:val="24"/>
          <w:szCs w:val="24"/>
          <w:lang w:eastAsia="zh-TW"/>
        </w:rPr>
        <w:t>調查總體</w:t>
      </w:r>
    </w:p>
    <w:p w:rsidR="00A90EB1" w:rsidRPr="0047057D" w:rsidRDefault="00A90EB1" w:rsidP="00F6798B">
      <w:pPr>
        <w:tabs>
          <w:tab w:val="left" w:pos="4678"/>
        </w:tabs>
        <w:spacing w:line="360" w:lineRule="auto"/>
        <w:ind w:firstLine="420"/>
        <w:rPr>
          <w:rFonts w:ascii="SimSun" w:eastAsia="SimSun"/>
        </w:rPr>
      </w:pPr>
      <w:r w:rsidRPr="0047057D">
        <w:rPr>
          <w:rFonts w:ascii="SimSun" w:hAnsi="SimSun" w:hint="eastAsia"/>
        </w:rPr>
        <w:t>本調查於</w:t>
      </w:r>
      <w:r w:rsidRPr="0047057D">
        <w:rPr>
          <w:rFonts w:ascii="SimSun" w:hAnsi="SimSun"/>
        </w:rPr>
        <w:t>2009</w:t>
      </w:r>
      <w:r w:rsidRPr="0047057D">
        <w:rPr>
          <w:rFonts w:ascii="SimSun" w:hAnsi="SimSun" w:hint="eastAsia"/>
        </w:rPr>
        <w:t>年</w:t>
      </w:r>
      <w:r w:rsidRPr="0047057D">
        <w:rPr>
          <w:rFonts w:ascii="SimSun" w:hAnsi="SimSun"/>
        </w:rPr>
        <w:t>11</w:t>
      </w:r>
      <w:r w:rsidRPr="0047057D">
        <w:rPr>
          <w:rFonts w:ascii="SimSun" w:hAnsi="SimSun" w:hint="eastAsia"/>
        </w:rPr>
        <w:t>月</w:t>
      </w:r>
      <w:r w:rsidRPr="0047057D">
        <w:rPr>
          <w:rFonts w:ascii="SimSun" w:hAnsi="SimSun"/>
        </w:rPr>
        <w:t>19</w:t>
      </w:r>
      <w:r w:rsidRPr="0047057D">
        <w:rPr>
          <w:rFonts w:ascii="SimSun" w:hAnsi="SimSun" w:hint="eastAsia"/>
        </w:rPr>
        <w:t>日至</w:t>
      </w:r>
      <w:r w:rsidRPr="0047057D">
        <w:rPr>
          <w:rFonts w:ascii="SimSun" w:hAnsi="SimSun"/>
        </w:rPr>
        <w:t>12</w:t>
      </w:r>
      <w:r w:rsidRPr="0047057D">
        <w:rPr>
          <w:rFonts w:ascii="SimSun" w:hAnsi="SimSun" w:hint="eastAsia"/>
        </w:rPr>
        <w:t>月</w:t>
      </w:r>
      <w:r w:rsidRPr="0047057D">
        <w:rPr>
          <w:rFonts w:ascii="SimSun" w:hAnsi="SimSun"/>
        </w:rPr>
        <w:t>2</w:t>
      </w:r>
      <w:r w:rsidRPr="0047057D">
        <w:rPr>
          <w:rFonts w:ascii="SimSun" w:hAnsi="SimSun" w:hint="eastAsia"/>
        </w:rPr>
        <w:t>日期間，透過電腦輔助電話訪問系統（</w:t>
      </w:r>
      <w:r w:rsidRPr="0047057D">
        <w:rPr>
          <w:rFonts w:ascii="SimSun" w:hAnsi="SimSun"/>
        </w:rPr>
        <w:t>CATI</w:t>
      </w:r>
      <w:r w:rsidRPr="0047057D">
        <w:rPr>
          <w:rFonts w:ascii="SimSun" w:hAnsi="SimSun" w:hint="eastAsia"/>
        </w:rPr>
        <w:t>），向全澳門有住宅電話的</w:t>
      </w:r>
      <w:r w:rsidRPr="0047057D">
        <w:rPr>
          <w:rFonts w:ascii="SimSun" w:hAnsi="SimSun"/>
        </w:rPr>
        <w:t>6-84</w:t>
      </w:r>
      <w:r w:rsidRPr="0047057D">
        <w:rPr>
          <w:rFonts w:ascii="SimSun" w:hAnsi="SimSun" w:hint="eastAsia"/>
        </w:rPr>
        <w:t>歲常住居民並說中文</w:t>
      </w:r>
      <w:r w:rsidRPr="0047057D">
        <w:rPr>
          <w:rFonts w:ascii="SimSun" w:hAnsi="SimSun" w:hint="eastAsia"/>
          <w:smallCaps/>
        </w:rPr>
        <w:t>者</w:t>
      </w:r>
      <w:r w:rsidRPr="0047057D">
        <w:rPr>
          <w:rFonts w:ascii="SimSun" w:hAnsi="SimSun" w:hint="eastAsia"/>
        </w:rPr>
        <w:t>（包括廣東話、普通話及其它中國方言）進行訪問。</w:t>
      </w:r>
    </w:p>
    <w:p w:rsidR="00A90EB1" w:rsidRPr="0047057D" w:rsidRDefault="00A90EB1" w:rsidP="00F6798B">
      <w:pPr>
        <w:pStyle w:val="Date"/>
        <w:spacing w:line="360" w:lineRule="auto"/>
        <w:jc w:val="left"/>
        <w:rPr>
          <w:rFonts w:ascii="SimSun"/>
          <w:sz w:val="24"/>
          <w:szCs w:val="24"/>
          <w:lang w:eastAsia="zh-TW"/>
        </w:rPr>
      </w:pPr>
    </w:p>
    <w:p w:rsidR="00A90EB1" w:rsidRPr="0047057D" w:rsidRDefault="00A90EB1" w:rsidP="00F6798B">
      <w:pPr>
        <w:pStyle w:val="Heading2"/>
        <w:numPr>
          <w:ilvl w:val="0"/>
          <w:numId w:val="9"/>
        </w:numPr>
        <w:adjustRightInd w:val="0"/>
        <w:spacing w:line="360" w:lineRule="auto"/>
        <w:jc w:val="both"/>
        <w:rPr>
          <w:rFonts w:ascii="SimSun"/>
          <w:sz w:val="24"/>
          <w:szCs w:val="24"/>
        </w:rPr>
      </w:pPr>
      <w:r w:rsidRPr="0047057D">
        <w:rPr>
          <w:rFonts w:ascii="SimSun" w:hAnsi="SimSun" w:hint="eastAsia"/>
          <w:sz w:val="24"/>
          <w:szCs w:val="24"/>
          <w:lang w:eastAsia="zh-TW"/>
        </w:rPr>
        <w:t>抽樣方法</w:t>
      </w:r>
    </w:p>
    <w:p w:rsidR="00A90EB1" w:rsidRPr="0047057D" w:rsidRDefault="00A90EB1" w:rsidP="006A7E34">
      <w:pPr>
        <w:spacing w:beforeLines="50" w:line="360" w:lineRule="auto"/>
        <w:rPr>
          <w:rFonts w:ascii="SimSun" w:eastAsia="SimSun"/>
        </w:rPr>
      </w:pPr>
      <w:r w:rsidRPr="0047057D">
        <w:rPr>
          <w:rFonts w:ascii="SimSun" w:eastAsia="SimSun"/>
        </w:rPr>
        <w:tab/>
      </w:r>
      <w:r w:rsidRPr="0047057D">
        <w:rPr>
          <w:rFonts w:ascii="SimSun" w:hAnsi="SimSun" w:hint="eastAsia"/>
          <w:b/>
        </w:rPr>
        <w:t>樣本量：</w:t>
      </w:r>
      <w:r w:rsidRPr="0047057D">
        <w:rPr>
          <w:rFonts w:ascii="SimSun" w:hAnsi="SimSun" w:hint="eastAsia"/>
        </w:rPr>
        <w:t>本調查成功調查了</w:t>
      </w:r>
      <w:r w:rsidRPr="0047057D">
        <w:rPr>
          <w:rFonts w:ascii="SimSun" w:hAnsi="SimSun"/>
        </w:rPr>
        <w:t>1586</w:t>
      </w:r>
      <w:r w:rsidRPr="0047057D">
        <w:rPr>
          <w:rFonts w:ascii="SimSun" w:hAnsi="SimSun" w:hint="eastAsia"/>
        </w:rPr>
        <w:t>位合資格的受訪者。在</w:t>
      </w:r>
      <w:r w:rsidRPr="0047057D">
        <w:rPr>
          <w:rFonts w:ascii="SimSun" w:hAnsi="SimSun"/>
        </w:rPr>
        <w:t>95%</w:t>
      </w:r>
      <w:r w:rsidRPr="0047057D">
        <w:rPr>
          <w:rFonts w:ascii="SimSun" w:hAnsi="SimSun" w:hint="eastAsia"/>
        </w:rPr>
        <w:t>的置信度下，該樣本的抽樣誤差為±</w:t>
      </w:r>
      <w:r w:rsidRPr="0047057D">
        <w:rPr>
          <w:rFonts w:ascii="SimSun" w:hAnsi="SimSun"/>
        </w:rPr>
        <w:t>2.5%</w:t>
      </w:r>
      <w:r w:rsidRPr="0047057D">
        <w:rPr>
          <w:rFonts w:ascii="SimSun" w:hAnsi="SimSun" w:hint="eastAsia"/>
        </w:rPr>
        <w:t>。</w:t>
      </w:r>
    </w:p>
    <w:p w:rsidR="00A90EB1" w:rsidRPr="0047057D" w:rsidRDefault="00A90EB1" w:rsidP="006A7E34">
      <w:pPr>
        <w:spacing w:beforeLines="50" w:line="360" w:lineRule="auto"/>
        <w:rPr>
          <w:rFonts w:ascii="SimSun" w:eastAsia="SimSun"/>
        </w:rPr>
      </w:pPr>
      <w:r w:rsidRPr="0047057D">
        <w:rPr>
          <w:rFonts w:ascii="SimSun" w:eastAsia="SimSun"/>
        </w:rPr>
        <w:tab/>
      </w:r>
      <w:r w:rsidRPr="0047057D">
        <w:rPr>
          <w:rFonts w:ascii="SimSun" w:hAnsi="SimSun" w:hint="eastAsia"/>
          <w:b/>
        </w:rPr>
        <w:t>抽樣方法：</w:t>
      </w:r>
      <w:r w:rsidRPr="0047057D">
        <w:rPr>
          <w:rFonts w:ascii="SimSun" w:hAnsi="SimSun" w:hint="eastAsia"/>
        </w:rPr>
        <w:t>本調查採用全澳門所有住宅電話號碼為抽樣框架，先以電腦隨機抽出</w:t>
      </w:r>
      <w:r w:rsidRPr="0047057D">
        <w:rPr>
          <w:rFonts w:ascii="SimSun" w:hAnsi="SimSun"/>
        </w:rPr>
        <w:t>7512</w:t>
      </w:r>
      <w:r w:rsidRPr="0047057D">
        <w:rPr>
          <w:rFonts w:ascii="SimSun" w:hAnsi="SimSun" w:hint="eastAsia"/>
        </w:rPr>
        <w:t>個電話號碼，再以輔助電話訪問系統隨機抽出號碼，經調查員撥通查明為住宅電話後，要求在該戶</w:t>
      </w:r>
      <w:r w:rsidRPr="0047057D">
        <w:rPr>
          <w:rFonts w:ascii="SimSun" w:hAnsi="SimSun"/>
        </w:rPr>
        <w:t>6-84</w:t>
      </w:r>
      <w:r w:rsidRPr="0047057D">
        <w:rPr>
          <w:rFonts w:ascii="SimSun" w:hAnsi="SimSun" w:hint="eastAsia"/>
        </w:rPr>
        <w:t>歲的常住並說中文的成員中訪問一名生日最近者。如被抽中的電話無人接聽、抽中的被訪者不在家或不便接受訪問，訪問員採住戶中隨機替代的方式，訪談合資格的人士，或者在不同的日期與不同的時段先後回撥不多於</w:t>
      </w:r>
      <w:r w:rsidRPr="0047057D">
        <w:rPr>
          <w:rFonts w:ascii="SimSun" w:hAnsi="SimSun"/>
        </w:rPr>
        <w:t>5</w:t>
      </w:r>
      <w:r w:rsidRPr="0047057D">
        <w:rPr>
          <w:rFonts w:ascii="SimSun" w:hAnsi="SimSun" w:hint="eastAsia"/>
        </w:rPr>
        <w:t>次，最終使用了</w:t>
      </w:r>
      <w:r w:rsidRPr="0047057D">
        <w:rPr>
          <w:rFonts w:ascii="SimSun" w:hAnsi="SimSun"/>
        </w:rPr>
        <w:t>7510</w:t>
      </w:r>
      <w:r w:rsidRPr="0047057D">
        <w:rPr>
          <w:rFonts w:ascii="SimSun" w:hAnsi="SimSun" w:hint="eastAsia"/>
        </w:rPr>
        <w:t>個隨機號碼。</w:t>
      </w:r>
    </w:p>
    <w:p w:rsidR="00A90EB1" w:rsidRPr="0047057D" w:rsidRDefault="00A90EB1" w:rsidP="006A7E34">
      <w:pPr>
        <w:spacing w:beforeLines="50" w:line="360" w:lineRule="auto"/>
        <w:rPr>
          <w:rFonts w:ascii="SimSun" w:eastAsia="SimSun"/>
        </w:rPr>
      </w:pPr>
      <w:r w:rsidRPr="0047057D">
        <w:rPr>
          <w:rFonts w:ascii="SimSun" w:eastAsia="SimSun"/>
        </w:rPr>
        <w:tab/>
      </w:r>
      <w:r w:rsidRPr="0047057D">
        <w:rPr>
          <w:rFonts w:ascii="SimSun" w:hAnsi="SimSun" w:hint="eastAsia"/>
          <w:b/>
        </w:rPr>
        <w:t>調查回應率：</w:t>
      </w:r>
      <w:r w:rsidRPr="0047057D">
        <w:rPr>
          <w:rFonts w:ascii="SimSun" w:hAnsi="SimSun" w:hint="eastAsia"/>
        </w:rPr>
        <w:t>按美國民意研究協會（</w:t>
      </w:r>
      <w:r w:rsidRPr="0047057D">
        <w:rPr>
          <w:rFonts w:ascii="SimSun" w:hAnsi="SimSun"/>
        </w:rPr>
        <w:t>AAPOR</w:t>
      </w:r>
      <w:r w:rsidRPr="0047057D">
        <w:rPr>
          <w:rFonts w:ascii="SimSun" w:hAnsi="SimSun" w:hint="eastAsia"/>
        </w:rPr>
        <w:t>）的回應率公式三（</w:t>
      </w:r>
      <w:r w:rsidRPr="0047057D">
        <w:rPr>
          <w:rFonts w:ascii="SimSun" w:hAnsi="SimSun"/>
        </w:rPr>
        <w:t>RR3</w:t>
      </w:r>
      <w:r w:rsidRPr="0047057D">
        <w:rPr>
          <w:rFonts w:ascii="SimSun" w:hAnsi="SimSun" w:hint="eastAsia"/>
        </w:rPr>
        <w:t>）計算（詳見</w:t>
      </w:r>
      <w:r w:rsidRPr="0047057D">
        <w:rPr>
          <w:rFonts w:ascii="SimSun" w:hAnsi="SimSun"/>
        </w:rPr>
        <w:t xml:space="preserve">AAPOR </w:t>
      </w:r>
      <w:r w:rsidRPr="0047057D">
        <w:rPr>
          <w:rFonts w:ascii="SimSun" w:hAnsi="SimSun" w:hint="eastAsia"/>
        </w:rPr>
        <w:t>網址：</w:t>
      </w:r>
      <w:hyperlink r:id="rId9" w:anchor="response" w:history="1">
        <w:r w:rsidRPr="0047057D">
          <w:rPr>
            <w:rStyle w:val="Hyperlink"/>
            <w:rFonts w:ascii="SimSun" w:hAnsi="SimSun"/>
          </w:rPr>
          <w:t>http://www.aapor.org/default.asp?page=survey_methods/standards_and_best_practices/standard_definitions#response</w:t>
        </w:r>
      </w:hyperlink>
      <w:r w:rsidRPr="0047057D">
        <w:rPr>
          <w:rFonts w:ascii="SimSun" w:hAnsi="SimSun" w:hint="eastAsia"/>
        </w:rPr>
        <w:t>），本調查的回應率為</w:t>
      </w:r>
      <w:r w:rsidRPr="0047057D">
        <w:rPr>
          <w:rFonts w:ascii="SimSun" w:hAnsi="SimSun"/>
        </w:rPr>
        <w:t>38.1%</w:t>
      </w:r>
      <w:r w:rsidRPr="0047057D">
        <w:rPr>
          <w:rFonts w:ascii="SimSun" w:hAnsi="SimSun" w:hint="eastAsia"/>
        </w:rPr>
        <w:t>，合作率（</w:t>
      </w:r>
      <w:r w:rsidRPr="0047057D">
        <w:rPr>
          <w:rFonts w:ascii="SimSun" w:hAnsi="SimSun"/>
        </w:rPr>
        <w:t>CR3</w:t>
      </w:r>
      <w:r w:rsidRPr="0047057D">
        <w:rPr>
          <w:rFonts w:ascii="SimSun" w:hAnsi="SimSun" w:hint="eastAsia"/>
        </w:rPr>
        <w:t>）為</w:t>
      </w:r>
      <w:r w:rsidRPr="0047057D">
        <w:rPr>
          <w:rFonts w:ascii="SimSun" w:hAnsi="SimSun"/>
        </w:rPr>
        <w:t>65.6%</w:t>
      </w:r>
      <w:r w:rsidRPr="0047057D">
        <w:rPr>
          <w:rFonts w:ascii="SimSun" w:hAnsi="SimSun" w:hint="eastAsia"/>
        </w:rPr>
        <w:t>。</w:t>
      </w:r>
    </w:p>
    <w:p w:rsidR="00A90EB1" w:rsidRPr="0047057D" w:rsidRDefault="00A90EB1" w:rsidP="00F6798B">
      <w:pPr>
        <w:spacing w:line="360" w:lineRule="auto"/>
        <w:rPr>
          <w:rFonts w:ascii="SimSun" w:eastAsia="SimSun"/>
        </w:rPr>
      </w:pPr>
    </w:p>
    <w:p w:rsidR="00A90EB1" w:rsidRPr="0047057D" w:rsidRDefault="00A90EB1" w:rsidP="00F6798B">
      <w:pPr>
        <w:pStyle w:val="Heading2"/>
        <w:numPr>
          <w:ilvl w:val="0"/>
          <w:numId w:val="9"/>
        </w:numPr>
        <w:adjustRightInd w:val="0"/>
        <w:spacing w:line="360" w:lineRule="auto"/>
        <w:jc w:val="both"/>
        <w:rPr>
          <w:rFonts w:ascii="SimSun"/>
          <w:sz w:val="24"/>
          <w:szCs w:val="24"/>
        </w:rPr>
      </w:pPr>
      <w:r w:rsidRPr="0047057D">
        <w:rPr>
          <w:rFonts w:ascii="SimSun" w:hAnsi="SimSun" w:hint="eastAsia"/>
          <w:sz w:val="24"/>
          <w:szCs w:val="24"/>
          <w:lang w:eastAsia="zh-TW"/>
        </w:rPr>
        <w:t>加權方法：</w:t>
      </w:r>
    </w:p>
    <w:p w:rsidR="00A90EB1" w:rsidRPr="0047057D" w:rsidRDefault="00A90EB1" w:rsidP="00F6798B">
      <w:pPr>
        <w:spacing w:line="360" w:lineRule="auto"/>
        <w:ind w:firstLine="432"/>
        <w:rPr>
          <w:rFonts w:ascii="SimSun" w:eastAsia="SimSun"/>
        </w:rPr>
      </w:pPr>
      <w:r w:rsidRPr="0047057D">
        <w:rPr>
          <w:rFonts w:ascii="SimSun" w:hAnsi="SimSun" w:hint="eastAsia"/>
        </w:rPr>
        <w:t>在統計分析之前，我們以最新之澳門人口統計資料中性別與年齡的交叉分佈為基數，對樣本作了加權處理，使得樣本與對應總體的性別與年齡的結構相同。</w:t>
      </w:r>
    </w:p>
    <w:p w:rsidR="00A90EB1" w:rsidRPr="0047057D" w:rsidRDefault="00A90EB1" w:rsidP="00F6798B">
      <w:pPr>
        <w:pStyle w:val="Heading2"/>
        <w:numPr>
          <w:ilvl w:val="0"/>
          <w:numId w:val="9"/>
        </w:numPr>
        <w:adjustRightInd w:val="0"/>
        <w:spacing w:line="360" w:lineRule="auto"/>
        <w:jc w:val="both"/>
        <w:rPr>
          <w:rFonts w:ascii="SimSun"/>
          <w:sz w:val="24"/>
          <w:szCs w:val="24"/>
        </w:rPr>
      </w:pPr>
      <w:r w:rsidRPr="0047057D">
        <w:rPr>
          <w:rFonts w:ascii="SimSun" w:hAnsi="SimSun" w:hint="eastAsia"/>
          <w:sz w:val="24"/>
          <w:szCs w:val="24"/>
          <w:lang w:eastAsia="zh-TW"/>
        </w:rPr>
        <w:t>數據預處理：</w:t>
      </w:r>
    </w:p>
    <w:p w:rsidR="00A90EB1" w:rsidRPr="0047057D" w:rsidRDefault="00A90EB1" w:rsidP="00F6798B">
      <w:pPr>
        <w:spacing w:line="360" w:lineRule="auto"/>
        <w:ind w:firstLine="432"/>
        <w:rPr>
          <w:rFonts w:ascii="SimSun" w:eastAsia="SimSun"/>
        </w:rPr>
      </w:pPr>
      <w:r w:rsidRPr="0047057D">
        <w:rPr>
          <w:rFonts w:ascii="SimSun" w:hAnsi="SimSun" w:hint="eastAsia"/>
        </w:rPr>
        <w:t>為了減低資料中如出現個別極大或極小的異常值對該組資料平均數取值的影響，我們按慣例在計算上述平均數前，以大於或小於平均數的三個標準差來取代原始資料中的異常值。經修正後，上述報告中的平均數，例如上網時間等，比原始資料的平均數減少</w:t>
      </w:r>
      <w:r w:rsidRPr="0047057D">
        <w:rPr>
          <w:rFonts w:ascii="SimSun" w:hAnsi="SimSun"/>
        </w:rPr>
        <w:t>2%-18%</w:t>
      </w:r>
      <w:r w:rsidRPr="0047057D">
        <w:rPr>
          <w:rFonts w:ascii="SimSun" w:hAnsi="SimSun" w:hint="eastAsia"/>
        </w:rPr>
        <w:t>等，然而更接近總體的實際情況。</w:t>
      </w:r>
    </w:p>
    <w:p w:rsidR="00A90EB1" w:rsidRDefault="00A90EB1">
      <w:pPr>
        <w:widowControl/>
        <w:rPr>
          <w:rFonts w:ascii="SimSun" w:eastAsia="SimSun" w:hAnsi="SimSun"/>
        </w:rPr>
      </w:pPr>
      <w:r>
        <w:rPr>
          <w:rFonts w:ascii="SimSun" w:eastAsia="SimSun" w:hAnsi="SimSun"/>
        </w:rPr>
        <w:br w:type="page"/>
      </w:r>
    </w:p>
    <w:p w:rsidR="00A90EB1" w:rsidRPr="00A25507" w:rsidRDefault="00A90EB1" w:rsidP="006A7E34">
      <w:pPr>
        <w:spacing w:beforeLines="50"/>
        <w:rPr>
          <w:rFonts w:ascii="SimSun" w:eastAsia="SimSun" w:hAnsi="SimSun"/>
          <w:lang w:eastAsia="zh-CN"/>
        </w:rPr>
      </w:pPr>
      <w:r w:rsidRPr="006A7E34">
        <w:rPr>
          <w:rFonts w:ascii="SimSun" w:eastAsia="SimSun" w:hAnsi="SimSun" w:cs="DFPLiHei-Bd"/>
          <w:b/>
          <w:noProof/>
          <w:color w:val="4040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5" type="#_x0000_t75" alt="lab" style="width:272.25pt;height:147pt;visibility:visible">
            <v:imagedata r:id="rId10" o:title=""/>
          </v:shape>
        </w:pict>
      </w:r>
    </w:p>
    <w:p w:rsidR="00A90EB1" w:rsidRPr="00A25507" w:rsidRDefault="00A90EB1" w:rsidP="006A7E34">
      <w:pPr>
        <w:spacing w:beforeLines="50"/>
        <w:rPr>
          <w:rFonts w:ascii="SimSun" w:eastAsia="SimSun" w:hAnsi="SimSun"/>
          <w:b/>
        </w:rPr>
      </w:pPr>
      <w:r w:rsidRPr="00A25507">
        <w:rPr>
          <w:rFonts w:ascii="SimSun" w:eastAsia="SimSun" w:hAnsi="SimSun" w:hint="eastAsia"/>
          <w:b/>
        </w:rPr>
        <w:t>關於易研網絡研究實驗室</w:t>
      </w:r>
    </w:p>
    <w:p w:rsidR="00A90EB1" w:rsidRPr="00A25507" w:rsidRDefault="00A90EB1" w:rsidP="006A7E34">
      <w:pPr>
        <w:spacing w:beforeLines="50"/>
        <w:ind w:firstLine="480"/>
        <w:rPr>
          <w:rFonts w:ascii="SimSun" w:eastAsia="SimSun" w:hAnsi="SimSun" w:cs="DFPLiHei-Bd"/>
          <w:bCs/>
        </w:rPr>
      </w:pPr>
      <w:r w:rsidRPr="00A25507">
        <w:rPr>
          <w:rFonts w:ascii="SimSun" w:eastAsia="SimSun" w:hAnsi="SimSun" w:hint="eastAsia"/>
        </w:rPr>
        <w:t>易研網絡研究實驗室由張榮顯博士創立。其宗旨是</w:t>
      </w:r>
      <w:r w:rsidRPr="00A25507">
        <w:rPr>
          <w:rFonts w:ascii="SimSun" w:eastAsia="SimSun" w:hAnsi="SimSun" w:cs="DFPLiHei-Bd" w:hint="eastAsia"/>
          <w:bCs/>
        </w:rPr>
        <w:t>深化互聯網技術及民意調查之研究，推動同行研究合作，以提升本澳的科研水平，並定期發佈研究報告、電子出版數據，讓研究成果普及化及實用化。</w:t>
      </w:r>
    </w:p>
    <w:p w:rsidR="00A90EB1" w:rsidRPr="00DD4DB3" w:rsidRDefault="00A90EB1" w:rsidP="00BB430B">
      <w:pPr>
        <w:rPr>
          <w:rFonts w:ascii="SimSun" w:eastAsia="SimSun" w:hAnsi="SimSun"/>
        </w:rPr>
      </w:pPr>
    </w:p>
    <w:p w:rsidR="00A90EB1" w:rsidRPr="00770B2D" w:rsidRDefault="00A90EB1" w:rsidP="006A7E34">
      <w:pPr>
        <w:snapToGrid w:val="0"/>
        <w:spacing w:beforeLines="50"/>
        <w:jc w:val="right"/>
        <w:rPr>
          <w:rFonts w:ascii="SimSun" w:eastAsia="SimSun" w:hAnsi="SimSun"/>
        </w:rPr>
      </w:pPr>
    </w:p>
    <w:p w:rsidR="00A90EB1" w:rsidRPr="00A65BBB" w:rsidRDefault="00A90EB1" w:rsidP="00121125">
      <w:pPr>
        <w:snapToGrid w:val="0"/>
        <w:spacing w:beforeLines="50"/>
        <w:jc w:val="both"/>
        <w:rPr>
          <w:rFonts w:ascii="SimSun" w:eastAsia="SimSun"/>
        </w:rPr>
      </w:pPr>
    </w:p>
    <w:sectPr w:rsidR="00A90EB1" w:rsidRPr="00A65BBB" w:rsidSect="00291487">
      <w:footerReference w:type="even" r:id="rId11"/>
      <w:footerReference w:type="default" r:id="rId1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EB1" w:rsidRDefault="00A90EB1">
      <w:r>
        <w:separator/>
      </w:r>
    </w:p>
  </w:endnote>
  <w:endnote w:type="continuationSeparator" w:id="0">
    <w:p w:rsidR="00A90EB1" w:rsidRDefault="00A90E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SimSun">
    <w:altName w:val="湞憤"/>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PMingLiU">
    <w:altName w:val="PMingLiU"/>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DFPLiHei-Bd">
    <w:altName w:val="Arial Unicode MS"/>
    <w:panose1 w:val="00000000000000000000"/>
    <w:charset w:val="88"/>
    <w:family w:val="swiss"/>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EB1" w:rsidRDefault="00A90E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90EB1" w:rsidRDefault="00A90EB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EB1" w:rsidRDefault="00A90E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90EB1" w:rsidRDefault="00A90EB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EB1" w:rsidRDefault="00A90EB1">
      <w:r>
        <w:separator/>
      </w:r>
    </w:p>
  </w:footnote>
  <w:footnote w:type="continuationSeparator" w:id="0">
    <w:p w:rsidR="00A90EB1" w:rsidRDefault="00A90E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E3A4DB0"/>
    <w:lvl w:ilvl="0">
      <w:numFmt w:val="decimal"/>
      <w:lvlText w:val="*"/>
      <w:lvlJc w:val="left"/>
      <w:rPr>
        <w:rFonts w:cs="Times New Roman"/>
      </w:rPr>
    </w:lvl>
  </w:abstractNum>
  <w:abstractNum w:abstractNumId="1">
    <w:nsid w:val="1552247A"/>
    <w:multiLevelType w:val="hybridMultilevel"/>
    <w:tmpl w:val="2402CB3E"/>
    <w:lvl w:ilvl="0" w:tplc="B0985656">
      <w:start w:val="1"/>
      <w:numFmt w:val="bullet"/>
      <w:lvlText w:val=""/>
      <w:lvlJc w:val="left"/>
      <w:pPr>
        <w:tabs>
          <w:tab w:val="num" w:pos="720"/>
        </w:tabs>
        <w:ind w:left="720" w:hanging="360"/>
      </w:pPr>
      <w:rPr>
        <w:rFonts w:ascii="Wingdings" w:hAnsi="Wingdings" w:hint="default"/>
      </w:rPr>
    </w:lvl>
    <w:lvl w:ilvl="1" w:tplc="A2C4AF86" w:tentative="1">
      <w:start w:val="1"/>
      <w:numFmt w:val="bullet"/>
      <w:lvlText w:val=""/>
      <w:lvlJc w:val="left"/>
      <w:pPr>
        <w:tabs>
          <w:tab w:val="num" w:pos="1440"/>
        </w:tabs>
        <w:ind w:left="1440" w:hanging="360"/>
      </w:pPr>
      <w:rPr>
        <w:rFonts w:ascii="Wingdings" w:hAnsi="Wingdings" w:hint="default"/>
      </w:rPr>
    </w:lvl>
    <w:lvl w:ilvl="2" w:tplc="19F42E6C" w:tentative="1">
      <w:start w:val="1"/>
      <w:numFmt w:val="bullet"/>
      <w:lvlText w:val=""/>
      <w:lvlJc w:val="left"/>
      <w:pPr>
        <w:tabs>
          <w:tab w:val="num" w:pos="2160"/>
        </w:tabs>
        <w:ind w:left="2160" w:hanging="360"/>
      </w:pPr>
      <w:rPr>
        <w:rFonts w:ascii="Wingdings" w:hAnsi="Wingdings" w:hint="default"/>
      </w:rPr>
    </w:lvl>
    <w:lvl w:ilvl="3" w:tplc="2F70214E" w:tentative="1">
      <w:start w:val="1"/>
      <w:numFmt w:val="bullet"/>
      <w:lvlText w:val=""/>
      <w:lvlJc w:val="left"/>
      <w:pPr>
        <w:tabs>
          <w:tab w:val="num" w:pos="2880"/>
        </w:tabs>
        <w:ind w:left="2880" w:hanging="360"/>
      </w:pPr>
      <w:rPr>
        <w:rFonts w:ascii="Wingdings" w:hAnsi="Wingdings" w:hint="default"/>
      </w:rPr>
    </w:lvl>
    <w:lvl w:ilvl="4" w:tplc="EF287C6E" w:tentative="1">
      <w:start w:val="1"/>
      <w:numFmt w:val="bullet"/>
      <w:lvlText w:val=""/>
      <w:lvlJc w:val="left"/>
      <w:pPr>
        <w:tabs>
          <w:tab w:val="num" w:pos="3600"/>
        </w:tabs>
        <w:ind w:left="3600" w:hanging="360"/>
      </w:pPr>
      <w:rPr>
        <w:rFonts w:ascii="Wingdings" w:hAnsi="Wingdings" w:hint="default"/>
      </w:rPr>
    </w:lvl>
    <w:lvl w:ilvl="5" w:tplc="ED6CFE46" w:tentative="1">
      <w:start w:val="1"/>
      <w:numFmt w:val="bullet"/>
      <w:lvlText w:val=""/>
      <w:lvlJc w:val="left"/>
      <w:pPr>
        <w:tabs>
          <w:tab w:val="num" w:pos="4320"/>
        </w:tabs>
        <w:ind w:left="4320" w:hanging="360"/>
      </w:pPr>
      <w:rPr>
        <w:rFonts w:ascii="Wingdings" w:hAnsi="Wingdings" w:hint="default"/>
      </w:rPr>
    </w:lvl>
    <w:lvl w:ilvl="6" w:tplc="4656C960" w:tentative="1">
      <w:start w:val="1"/>
      <w:numFmt w:val="bullet"/>
      <w:lvlText w:val=""/>
      <w:lvlJc w:val="left"/>
      <w:pPr>
        <w:tabs>
          <w:tab w:val="num" w:pos="5040"/>
        </w:tabs>
        <w:ind w:left="5040" w:hanging="360"/>
      </w:pPr>
      <w:rPr>
        <w:rFonts w:ascii="Wingdings" w:hAnsi="Wingdings" w:hint="default"/>
      </w:rPr>
    </w:lvl>
    <w:lvl w:ilvl="7" w:tplc="E08AB788" w:tentative="1">
      <w:start w:val="1"/>
      <w:numFmt w:val="bullet"/>
      <w:lvlText w:val=""/>
      <w:lvlJc w:val="left"/>
      <w:pPr>
        <w:tabs>
          <w:tab w:val="num" w:pos="5760"/>
        </w:tabs>
        <w:ind w:left="5760" w:hanging="360"/>
      </w:pPr>
      <w:rPr>
        <w:rFonts w:ascii="Wingdings" w:hAnsi="Wingdings" w:hint="default"/>
      </w:rPr>
    </w:lvl>
    <w:lvl w:ilvl="8" w:tplc="922AC516" w:tentative="1">
      <w:start w:val="1"/>
      <w:numFmt w:val="bullet"/>
      <w:lvlText w:val=""/>
      <w:lvlJc w:val="left"/>
      <w:pPr>
        <w:tabs>
          <w:tab w:val="num" w:pos="6480"/>
        </w:tabs>
        <w:ind w:left="6480" w:hanging="360"/>
      </w:pPr>
      <w:rPr>
        <w:rFonts w:ascii="Wingdings" w:hAnsi="Wingdings" w:hint="default"/>
      </w:rPr>
    </w:lvl>
  </w:abstractNum>
  <w:abstractNum w:abstractNumId="2">
    <w:nsid w:val="1D347BF1"/>
    <w:multiLevelType w:val="hybridMultilevel"/>
    <w:tmpl w:val="3446A8EC"/>
    <w:lvl w:ilvl="0" w:tplc="1A1850B4">
      <w:start w:val="1"/>
      <w:numFmt w:val="bullet"/>
      <w:lvlText w:val=""/>
      <w:lvlJc w:val="left"/>
      <w:pPr>
        <w:tabs>
          <w:tab w:val="num" w:pos="720"/>
        </w:tabs>
        <w:ind w:left="720" w:hanging="360"/>
      </w:pPr>
      <w:rPr>
        <w:rFonts w:ascii="Wingdings" w:hAnsi="Wingdings" w:hint="default"/>
      </w:rPr>
    </w:lvl>
    <w:lvl w:ilvl="1" w:tplc="6B3C5A44" w:tentative="1">
      <w:start w:val="1"/>
      <w:numFmt w:val="bullet"/>
      <w:lvlText w:val=""/>
      <w:lvlJc w:val="left"/>
      <w:pPr>
        <w:tabs>
          <w:tab w:val="num" w:pos="1440"/>
        </w:tabs>
        <w:ind w:left="1440" w:hanging="360"/>
      </w:pPr>
      <w:rPr>
        <w:rFonts w:ascii="Wingdings" w:hAnsi="Wingdings" w:hint="default"/>
      </w:rPr>
    </w:lvl>
    <w:lvl w:ilvl="2" w:tplc="682CD812" w:tentative="1">
      <w:start w:val="1"/>
      <w:numFmt w:val="bullet"/>
      <w:lvlText w:val=""/>
      <w:lvlJc w:val="left"/>
      <w:pPr>
        <w:tabs>
          <w:tab w:val="num" w:pos="2160"/>
        </w:tabs>
        <w:ind w:left="2160" w:hanging="360"/>
      </w:pPr>
      <w:rPr>
        <w:rFonts w:ascii="Wingdings" w:hAnsi="Wingdings" w:hint="default"/>
      </w:rPr>
    </w:lvl>
    <w:lvl w:ilvl="3" w:tplc="C9821604" w:tentative="1">
      <w:start w:val="1"/>
      <w:numFmt w:val="bullet"/>
      <w:lvlText w:val=""/>
      <w:lvlJc w:val="left"/>
      <w:pPr>
        <w:tabs>
          <w:tab w:val="num" w:pos="2880"/>
        </w:tabs>
        <w:ind w:left="2880" w:hanging="360"/>
      </w:pPr>
      <w:rPr>
        <w:rFonts w:ascii="Wingdings" w:hAnsi="Wingdings" w:hint="default"/>
      </w:rPr>
    </w:lvl>
    <w:lvl w:ilvl="4" w:tplc="0AF0082A" w:tentative="1">
      <w:start w:val="1"/>
      <w:numFmt w:val="bullet"/>
      <w:lvlText w:val=""/>
      <w:lvlJc w:val="left"/>
      <w:pPr>
        <w:tabs>
          <w:tab w:val="num" w:pos="3600"/>
        </w:tabs>
        <w:ind w:left="3600" w:hanging="360"/>
      </w:pPr>
      <w:rPr>
        <w:rFonts w:ascii="Wingdings" w:hAnsi="Wingdings" w:hint="default"/>
      </w:rPr>
    </w:lvl>
    <w:lvl w:ilvl="5" w:tplc="8162154A" w:tentative="1">
      <w:start w:val="1"/>
      <w:numFmt w:val="bullet"/>
      <w:lvlText w:val=""/>
      <w:lvlJc w:val="left"/>
      <w:pPr>
        <w:tabs>
          <w:tab w:val="num" w:pos="4320"/>
        </w:tabs>
        <w:ind w:left="4320" w:hanging="360"/>
      </w:pPr>
      <w:rPr>
        <w:rFonts w:ascii="Wingdings" w:hAnsi="Wingdings" w:hint="default"/>
      </w:rPr>
    </w:lvl>
    <w:lvl w:ilvl="6" w:tplc="FCE4758E" w:tentative="1">
      <w:start w:val="1"/>
      <w:numFmt w:val="bullet"/>
      <w:lvlText w:val=""/>
      <w:lvlJc w:val="left"/>
      <w:pPr>
        <w:tabs>
          <w:tab w:val="num" w:pos="5040"/>
        </w:tabs>
        <w:ind w:left="5040" w:hanging="360"/>
      </w:pPr>
      <w:rPr>
        <w:rFonts w:ascii="Wingdings" w:hAnsi="Wingdings" w:hint="default"/>
      </w:rPr>
    </w:lvl>
    <w:lvl w:ilvl="7" w:tplc="48BEFCCC" w:tentative="1">
      <w:start w:val="1"/>
      <w:numFmt w:val="bullet"/>
      <w:lvlText w:val=""/>
      <w:lvlJc w:val="left"/>
      <w:pPr>
        <w:tabs>
          <w:tab w:val="num" w:pos="5760"/>
        </w:tabs>
        <w:ind w:left="5760" w:hanging="360"/>
      </w:pPr>
      <w:rPr>
        <w:rFonts w:ascii="Wingdings" w:hAnsi="Wingdings" w:hint="default"/>
      </w:rPr>
    </w:lvl>
    <w:lvl w:ilvl="8" w:tplc="B860E2E8" w:tentative="1">
      <w:start w:val="1"/>
      <w:numFmt w:val="bullet"/>
      <w:lvlText w:val=""/>
      <w:lvlJc w:val="left"/>
      <w:pPr>
        <w:tabs>
          <w:tab w:val="num" w:pos="6480"/>
        </w:tabs>
        <w:ind w:left="6480" w:hanging="360"/>
      </w:pPr>
      <w:rPr>
        <w:rFonts w:ascii="Wingdings" w:hAnsi="Wingdings" w:hint="default"/>
      </w:rPr>
    </w:lvl>
  </w:abstractNum>
  <w:abstractNum w:abstractNumId="3">
    <w:nsid w:val="385B47F5"/>
    <w:multiLevelType w:val="hybridMultilevel"/>
    <w:tmpl w:val="8F4CC7CC"/>
    <w:lvl w:ilvl="0" w:tplc="6BDEB330">
      <w:start w:val="1"/>
      <w:numFmt w:val="bullet"/>
      <w:lvlText w:val=""/>
      <w:lvlJc w:val="left"/>
      <w:pPr>
        <w:tabs>
          <w:tab w:val="num" w:pos="720"/>
        </w:tabs>
        <w:ind w:left="720" w:hanging="360"/>
      </w:pPr>
      <w:rPr>
        <w:rFonts w:ascii="Wingdings" w:hAnsi="Wingdings" w:hint="default"/>
      </w:rPr>
    </w:lvl>
    <w:lvl w:ilvl="1" w:tplc="B220F09E" w:tentative="1">
      <w:start w:val="1"/>
      <w:numFmt w:val="bullet"/>
      <w:lvlText w:val=""/>
      <w:lvlJc w:val="left"/>
      <w:pPr>
        <w:tabs>
          <w:tab w:val="num" w:pos="1440"/>
        </w:tabs>
        <w:ind w:left="1440" w:hanging="360"/>
      </w:pPr>
      <w:rPr>
        <w:rFonts w:ascii="Wingdings" w:hAnsi="Wingdings" w:hint="default"/>
      </w:rPr>
    </w:lvl>
    <w:lvl w:ilvl="2" w:tplc="68167AAE" w:tentative="1">
      <w:start w:val="1"/>
      <w:numFmt w:val="bullet"/>
      <w:lvlText w:val=""/>
      <w:lvlJc w:val="left"/>
      <w:pPr>
        <w:tabs>
          <w:tab w:val="num" w:pos="2160"/>
        </w:tabs>
        <w:ind w:left="2160" w:hanging="360"/>
      </w:pPr>
      <w:rPr>
        <w:rFonts w:ascii="Wingdings" w:hAnsi="Wingdings" w:hint="default"/>
      </w:rPr>
    </w:lvl>
    <w:lvl w:ilvl="3" w:tplc="C50270A6" w:tentative="1">
      <w:start w:val="1"/>
      <w:numFmt w:val="bullet"/>
      <w:lvlText w:val=""/>
      <w:lvlJc w:val="left"/>
      <w:pPr>
        <w:tabs>
          <w:tab w:val="num" w:pos="2880"/>
        </w:tabs>
        <w:ind w:left="2880" w:hanging="360"/>
      </w:pPr>
      <w:rPr>
        <w:rFonts w:ascii="Wingdings" w:hAnsi="Wingdings" w:hint="default"/>
      </w:rPr>
    </w:lvl>
    <w:lvl w:ilvl="4" w:tplc="141A8ADC" w:tentative="1">
      <w:start w:val="1"/>
      <w:numFmt w:val="bullet"/>
      <w:lvlText w:val=""/>
      <w:lvlJc w:val="left"/>
      <w:pPr>
        <w:tabs>
          <w:tab w:val="num" w:pos="3600"/>
        </w:tabs>
        <w:ind w:left="3600" w:hanging="360"/>
      </w:pPr>
      <w:rPr>
        <w:rFonts w:ascii="Wingdings" w:hAnsi="Wingdings" w:hint="default"/>
      </w:rPr>
    </w:lvl>
    <w:lvl w:ilvl="5" w:tplc="C2549CCC" w:tentative="1">
      <w:start w:val="1"/>
      <w:numFmt w:val="bullet"/>
      <w:lvlText w:val=""/>
      <w:lvlJc w:val="left"/>
      <w:pPr>
        <w:tabs>
          <w:tab w:val="num" w:pos="4320"/>
        </w:tabs>
        <w:ind w:left="4320" w:hanging="360"/>
      </w:pPr>
      <w:rPr>
        <w:rFonts w:ascii="Wingdings" w:hAnsi="Wingdings" w:hint="default"/>
      </w:rPr>
    </w:lvl>
    <w:lvl w:ilvl="6" w:tplc="D4FECF30" w:tentative="1">
      <w:start w:val="1"/>
      <w:numFmt w:val="bullet"/>
      <w:lvlText w:val=""/>
      <w:lvlJc w:val="left"/>
      <w:pPr>
        <w:tabs>
          <w:tab w:val="num" w:pos="5040"/>
        </w:tabs>
        <w:ind w:left="5040" w:hanging="360"/>
      </w:pPr>
      <w:rPr>
        <w:rFonts w:ascii="Wingdings" w:hAnsi="Wingdings" w:hint="default"/>
      </w:rPr>
    </w:lvl>
    <w:lvl w:ilvl="7" w:tplc="03A66CEC" w:tentative="1">
      <w:start w:val="1"/>
      <w:numFmt w:val="bullet"/>
      <w:lvlText w:val=""/>
      <w:lvlJc w:val="left"/>
      <w:pPr>
        <w:tabs>
          <w:tab w:val="num" w:pos="5760"/>
        </w:tabs>
        <w:ind w:left="5760" w:hanging="360"/>
      </w:pPr>
      <w:rPr>
        <w:rFonts w:ascii="Wingdings" w:hAnsi="Wingdings" w:hint="default"/>
      </w:rPr>
    </w:lvl>
    <w:lvl w:ilvl="8" w:tplc="0AC2F990" w:tentative="1">
      <w:start w:val="1"/>
      <w:numFmt w:val="bullet"/>
      <w:lvlText w:val=""/>
      <w:lvlJc w:val="left"/>
      <w:pPr>
        <w:tabs>
          <w:tab w:val="num" w:pos="6480"/>
        </w:tabs>
        <w:ind w:left="6480" w:hanging="360"/>
      </w:pPr>
      <w:rPr>
        <w:rFonts w:ascii="Wingdings" w:hAnsi="Wingdings" w:hint="default"/>
      </w:rPr>
    </w:lvl>
  </w:abstractNum>
  <w:abstractNum w:abstractNumId="4">
    <w:nsid w:val="4C953EFB"/>
    <w:multiLevelType w:val="hybridMultilevel"/>
    <w:tmpl w:val="8D7A20B2"/>
    <w:lvl w:ilvl="0" w:tplc="EEB43938">
      <w:start w:val="1"/>
      <w:numFmt w:val="taiwaneseCountingThousand"/>
      <w:lvlText w:val="%1、"/>
      <w:lvlJc w:val="left"/>
      <w:pPr>
        <w:tabs>
          <w:tab w:val="num" w:pos="480"/>
        </w:tabs>
        <w:ind w:left="480" w:hanging="480"/>
      </w:pPr>
      <w:rPr>
        <w:rFonts w:eastAsia="Times New Roman"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60172B47"/>
    <w:multiLevelType w:val="hybridMultilevel"/>
    <w:tmpl w:val="E47AB4A6"/>
    <w:lvl w:ilvl="0" w:tplc="B2887DD0">
      <w:start w:val="1"/>
      <w:numFmt w:val="bullet"/>
      <w:lvlText w:val=""/>
      <w:lvlJc w:val="left"/>
      <w:pPr>
        <w:tabs>
          <w:tab w:val="num" w:pos="720"/>
        </w:tabs>
        <w:ind w:left="720" w:hanging="360"/>
      </w:pPr>
      <w:rPr>
        <w:rFonts w:ascii="Wingdings" w:hAnsi="Wingdings" w:hint="default"/>
      </w:rPr>
    </w:lvl>
    <w:lvl w:ilvl="1" w:tplc="272C2EB4" w:tentative="1">
      <w:start w:val="1"/>
      <w:numFmt w:val="bullet"/>
      <w:lvlText w:val=""/>
      <w:lvlJc w:val="left"/>
      <w:pPr>
        <w:tabs>
          <w:tab w:val="num" w:pos="1440"/>
        </w:tabs>
        <w:ind w:left="1440" w:hanging="360"/>
      </w:pPr>
      <w:rPr>
        <w:rFonts w:ascii="Wingdings" w:hAnsi="Wingdings" w:hint="default"/>
      </w:rPr>
    </w:lvl>
    <w:lvl w:ilvl="2" w:tplc="3D6A8EA2" w:tentative="1">
      <w:start w:val="1"/>
      <w:numFmt w:val="bullet"/>
      <w:lvlText w:val=""/>
      <w:lvlJc w:val="left"/>
      <w:pPr>
        <w:tabs>
          <w:tab w:val="num" w:pos="2160"/>
        </w:tabs>
        <w:ind w:left="2160" w:hanging="360"/>
      </w:pPr>
      <w:rPr>
        <w:rFonts w:ascii="Wingdings" w:hAnsi="Wingdings" w:hint="default"/>
      </w:rPr>
    </w:lvl>
    <w:lvl w:ilvl="3" w:tplc="883CE982" w:tentative="1">
      <w:start w:val="1"/>
      <w:numFmt w:val="bullet"/>
      <w:lvlText w:val=""/>
      <w:lvlJc w:val="left"/>
      <w:pPr>
        <w:tabs>
          <w:tab w:val="num" w:pos="2880"/>
        </w:tabs>
        <w:ind w:left="2880" w:hanging="360"/>
      </w:pPr>
      <w:rPr>
        <w:rFonts w:ascii="Wingdings" w:hAnsi="Wingdings" w:hint="default"/>
      </w:rPr>
    </w:lvl>
    <w:lvl w:ilvl="4" w:tplc="A1247968" w:tentative="1">
      <w:start w:val="1"/>
      <w:numFmt w:val="bullet"/>
      <w:lvlText w:val=""/>
      <w:lvlJc w:val="left"/>
      <w:pPr>
        <w:tabs>
          <w:tab w:val="num" w:pos="3600"/>
        </w:tabs>
        <w:ind w:left="3600" w:hanging="360"/>
      </w:pPr>
      <w:rPr>
        <w:rFonts w:ascii="Wingdings" w:hAnsi="Wingdings" w:hint="default"/>
      </w:rPr>
    </w:lvl>
    <w:lvl w:ilvl="5" w:tplc="FDDA28A0" w:tentative="1">
      <w:start w:val="1"/>
      <w:numFmt w:val="bullet"/>
      <w:lvlText w:val=""/>
      <w:lvlJc w:val="left"/>
      <w:pPr>
        <w:tabs>
          <w:tab w:val="num" w:pos="4320"/>
        </w:tabs>
        <w:ind w:left="4320" w:hanging="360"/>
      </w:pPr>
      <w:rPr>
        <w:rFonts w:ascii="Wingdings" w:hAnsi="Wingdings" w:hint="default"/>
      </w:rPr>
    </w:lvl>
    <w:lvl w:ilvl="6" w:tplc="DAA0A8F2" w:tentative="1">
      <w:start w:val="1"/>
      <w:numFmt w:val="bullet"/>
      <w:lvlText w:val=""/>
      <w:lvlJc w:val="left"/>
      <w:pPr>
        <w:tabs>
          <w:tab w:val="num" w:pos="5040"/>
        </w:tabs>
        <w:ind w:left="5040" w:hanging="360"/>
      </w:pPr>
      <w:rPr>
        <w:rFonts w:ascii="Wingdings" w:hAnsi="Wingdings" w:hint="default"/>
      </w:rPr>
    </w:lvl>
    <w:lvl w:ilvl="7" w:tplc="B8D449A8" w:tentative="1">
      <w:start w:val="1"/>
      <w:numFmt w:val="bullet"/>
      <w:lvlText w:val=""/>
      <w:lvlJc w:val="left"/>
      <w:pPr>
        <w:tabs>
          <w:tab w:val="num" w:pos="5760"/>
        </w:tabs>
        <w:ind w:left="5760" w:hanging="360"/>
      </w:pPr>
      <w:rPr>
        <w:rFonts w:ascii="Wingdings" w:hAnsi="Wingdings" w:hint="default"/>
      </w:rPr>
    </w:lvl>
    <w:lvl w:ilvl="8" w:tplc="03FE63D4" w:tentative="1">
      <w:start w:val="1"/>
      <w:numFmt w:val="bullet"/>
      <w:lvlText w:val=""/>
      <w:lvlJc w:val="left"/>
      <w:pPr>
        <w:tabs>
          <w:tab w:val="num" w:pos="6480"/>
        </w:tabs>
        <w:ind w:left="6480" w:hanging="360"/>
      </w:pPr>
      <w:rPr>
        <w:rFonts w:ascii="Wingdings" w:hAnsi="Wingdings" w:hint="default"/>
      </w:rPr>
    </w:lvl>
  </w:abstractNum>
  <w:abstractNum w:abstractNumId="6">
    <w:nsid w:val="603105D0"/>
    <w:multiLevelType w:val="hybridMultilevel"/>
    <w:tmpl w:val="68A26D70"/>
    <w:lvl w:ilvl="0" w:tplc="A1221A4E">
      <w:start w:val="1"/>
      <w:numFmt w:val="decimal"/>
      <w:lvlText w:val="%1、"/>
      <w:lvlJc w:val="left"/>
      <w:pPr>
        <w:tabs>
          <w:tab w:val="num" w:pos="360"/>
        </w:tabs>
        <w:ind w:left="360" w:hanging="360"/>
      </w:pPr>
      <w:rPr>
        <w:rFonts w:eastAsia="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6D8B3A9D"/>
    <w:multiLevelType w:val="hybridMultilevel"/>
    <w:tmpl w:val="988A5168"/>
    <w:lvl w:ilvl="0" w:tplc="618483E8">
      <w:start w:val="1"/>
      <w:numFmt w:val="bullet"/>
      <w:lvlText w:val=""/>
      <w:lvlJc w:val="left"/>
      <w:pPr>
        <w:tabs>
          <w:tab w:val="num" w:pos="720"/>
        </w:tabs>
        <w:ind w:left="720" w:hanging="360"/>
      </w:pPr>
      <w:rPr>
        <w:rFonts w:ascii="Wingdings" w:hAnsi="Wingdings" w:hint="default"/>
      </w:rPr>
    </w:lvl>
    <w:lvl w:ilvl="1" w:tplc="BD4A36B8" w:tentative="1">
      <w:start w:val="1"/>
      <w:numFmt w:val="bullet"/>
      <w:lvlText w:val=""/>
      <w:lvlJc w:val="left"/>
      <w:pPr>
        <w:tabs>
          <w:tab w:val="num" w:pos="1440"/>
        </w:tabs>
        <w:ind w:left="1440" w:hanging="360"/>
      </w:pPr>
      <w:rPr>
        <w:rFonts w:ascii="Wingdings" w:hAnsi="Wingdings" w:hint="default"/>
      </w:rPr>
    </w:lvl>
    <w:lvl w:ilvl="2" w:tplc="7EF2A7A2" w:tentative="1">
      <w:start w:val="1"/>
      <w:numFmt w:val="bullet"/>
      <w:lvlText w:val=""/>
      <w:lvlJc w:val="left"/>
      <w:pPr>
        <w:tabs>
          <w:tab w:val="num" w:pos="2160"/>
        </w:tabs>
        <w:ind w:left="2160" w:hanging="360"/>
      </w:pPr>
      <w:rPr>
        <w:rFonts w:ascii="Wingdings" w:hAnsi="Wingdings" w:hint="default"/>
      </w:rPr>
    </w:lvl>
    <w:lvl w:ilvl="3" w:tplc="7688A318" w:tentative="1">
      <w:start w:val="1"/>
      <w:numFmt w:val="bullet"/>
      <w:lvlText w:val=""/>
      <w:lvlJc w:val="left"/>
      <w:pPr>
        <w:tabs>
          <w:tab w:val="num" w:pos="2880"/>
        </w:tabs>
        <w:ind w:left="2880" w:hanging="360"/>
      </w:pPr>
      <w:rPr>
        <w:rFonts w:ascii="Wingdings" w:hAnsi="Wingdings" w:hint="default"/>
      </w:rPr>
    </w:lvl>
    <w:lvl w:ilvl="4" w:tplc="67BE4856" w:tentative="1">
      <w:start w:val="1"/>
      <w:numFmt w:val="bullet"/>
      <w:lvlText w:val=""/>
      <w:lvlJc w:val="left"/>
      <w:pPr>
        <w:tabs>
          <w:tab w:val="num" w:pos="3600"/>
        </w:tabs>
        <w:ind w:left="3600" w:hanging="360"/>
      </w:pPr>
      <w:rPr>
        <w:rFonts w:ascii="Wingdings" w:hAnsi="Wingdings" w:hint="default"/>
      </w:rPr>
    </w:lvl>
    <w:lvl w:ilvl="5" w:tplc="63B6A91A" w:tentative="1">
      <w:start w:val="1"/>
      <w:numFmt w:val="bullet"/>
      <w:lvlText w:val=""/>
      <w:lvlJc w:val="left"/>
      <w:pPr>
        <w:tabs>
          <w:tab w:val="num" w:pos="4320"/>
        </w:tabs>
        <w:ind w:left="4320" w:hanging="360"/>
      </w:pPr>
      <w:rPr>
        <w:rFonts w:ascii="Wingdings" w:hAnsi="Wingdings" w:hint="default"/>
      </w:rPr>
    </w:lvl>
    <w:lvl w:ilvl="6" w:tplc="CD0CF472" w:tentative="1">
      <w:start w:val="1"/>
      <w:numFmt w:val="bullet"/>
      <w:lvlText w:val=""/>
      <w:lvlJc w:val="left"/>
      <w:pPr>
        <w:tabs>
          <w:tab w:val="num" w:pos="5040"/>
        </w:tabs>
        <w:ind w:left="5040" w:hanging="360"/>
      </w:pPr>
      <w:rPr>
        <w:rFonts w:ascii="Wingdings" w:hAnsi="Wingdings" w:hint="default"/>
      </w:rPr>
    </w:lvl>
    <w:lvl w:ilvl="7" w:tplc="84BA5F6C" w:tentative="1">
      <w:start w:val="1"/>
      <w:numFmt w:val="bullet"/>
      <w:lvlText w:val=""/>
      <w:lvlJc w:val="left"/>
      <w:pPr>
        <w:tabs>
          <w:tab w:val="num" w:pos="5760"/>
        </w:tabs>
        <w:ind w:left="5760" w:hanging="360"/>
      </w:pPr>
      <w:rPr>
        <w:rFonts w:ascii="Wingdings" w:hAnsi="Wingdings" w:hint="default"/>
      </w:rPr>
    </w:lvl>
    <w:lvl w:ilvl="8" w:tplc="1A2C50BE" w:tentative="1">
      <w:start w:val="1"/>
      <w:numFmt w:val="bullet"/>
      <w:lvlText w:val=""/>
      <w:lvlJc w:val="left"/>
      <w:pPr>
        <w:tabs>
          <w:tab w:val="num" w:pos="6480"/>
        </w:tabs>
        <w:ind w:left="6480" w:hanging="360"/>
      </w:pPr>
      <w:rPr>
        <w:rFonts w:ascii="Wingdings" w:hAnsi="Wingdings" w:hint="default"/>
      </w:rPr>
    </w:lvl>
  </w:abstractNum>
  <w:abstractNum w:abstractNumId="8">
    <w:nsid w:val="721F5B10"/>
    <w:multiLevelType w:val="hybridMultilevel"/>
    <w:tmpl w:val="504866BE"/>
    <w:lvl w:ilvl="0" w:tplc="CD62AE04">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7C910C8D"/>
    <w:multiLevelType w:val="hybridMultilevel"/>
    <w:tmpl w:val="4BF69842"/>
    <w:lvl w:ilvl="0" w:tplc="A0BCB46E">
      <w:start w:val="1"/>
      <w:numFmt w:val="bullet"/>
      <w:lvlText w:val=""/>
      <w:lvlJc w:val="left"/>
      <w:pPr>
        <w:tabs>
          <w:tab w:val="num" w:pos="720"/>
        </w:tabs>
        <w:ind w:left="720" w:hanging="360"/>
      </w:pPr>
      <w:rPr>
        <w:rFonts w:ascii="Wingdings" w:hAnsi="Wingdings" w:hint="default"/>
      </w:rPr>
    </w:lvl>
    <w:lvl w:ilvl="1" w:tplc="82BA8AB0" w:tentative="1">
      <w:start w:val="1"/>
      <w:numFmt w:val="bullet"/>
      <w:lvlText w:val=""/>
      <w:lvlJc w:val="left"/>
      <w:pPr>
        <w:tabs>
          <w:tab w:val="num" w:pos="1440"/>
        </w:tabs>
        <w:ind w:left="1440" w:hanging="360"/>
      </w:pPr>
      <w:rPr>
        <w:rFonts w:ascii="Wingdings" w:hAnsi="Wingdings" w:hint="default"/>
      </w:rPr>
    </w:lvl>
    <w:lvl w:ilvl="2" w:tplc="24B226B4" w:tentative="1">
      <w:start w:val="1"/>
      <w:numFmt w:val="bullet"/>
      <w:lvlText w:val=""/>
      <w:lvlJc w:val="left"/>
      <w:pPr>
        <w:tabs>
          <w:tab w:val="num" w:pos="2160"/>
        </w:tabs>
        <w:ind w:left="2160" w:hanging="360"/>
      </w:pPr>
      <w:rPr>
        <w:rFonts w:ascii="Wingdings" w:hAnsi="Wingdings" w:hint="default"/>
      </w:rPr>
    </w:lvl>
    <w:lvl w:ilvl="3" w:tplc="5510E174" w:tentative="1">
      <w:start w:val="1"/>
      <w:numFmt w:val="bullet"/>
      <w:lvlText w:val=""/>
      <w:lvlJc w:val="left"/>
      <w:pPr>
        <w:tabs>
          <w:tab w:val="num" w:pos="2880"/>
        </w:tabs>
        <w:ind w:left="2880" w:hanging="360"/>
      </w:pPr>
      <w:rPr>
        <w:rFonts w:ascii="Wingdings" w:hAnsi="Wingdings" w:hint="default"/>
      </w:rPr>
    </w:lvl>
    <w:lvl w:ilvl="4" w:tplc="AEF8DA22" w:tentative="1">
      <w:start w:val="1"/>
      <w:numFmt w:val="bullet"/>
      <w:lvlText w:val=""/>
      <w:lvlJc w:val="left"/>
      <w:pPr>
        <w:tabs>
          <w:tab w:val="num" w:pos="3600"/>
        </w:tabs>
        <w:ind w:left="3600" w:hanging="360"/>
      </w:pPr>
      <w:rPr>
        <w:rFonts w:ascii="Wingdings" w:hAnsi="Wingdings" w:hint="default"/>
      </w:rPr>
    </w:lvl>
    <w:lvl w:ilvl="5" w:tplc="E28A435C" w:tentative="1">
      <w:start w:val="1"/>
      <w:numFmt w:val="bullet"/>
      <w:lvlText w:val=""/>
      <w:lvlJc w:val="left"/>
      <w:pPr>
        <w:tabs>
          <w:tab w:val="num" w:pos="4320"/>
        </w:tabs>
        <w:ind w:left="4320" w:hanging="360"/>
      </w:pPr>
      <w:rPr>
        <w:rFonts w:ascii="Wingdings" w:hAnsi="Wingdings" w:hint="default"/>
      </w:rPr>
    </w:lvl>
    <w:lvl w:ilvl="6" w:tplc="819C9CFE" w:tentative="1">
      <w:start w:val="1"/>
      <w:numFmt w:val="bullet"/>
      <w:lvlText w:val=""/>
      <w:lvlJc w:val="left"/>
      <w:pPr>
        <w:tabs>
          <w:tab w:val="num" w:pos="5040"/>
        </w:tabs>
        <w:ind w:left="5040" w:hanging="360"/>
      </w:pPr>
      <w:rPr>
        <w:rFonts w:ascii="Wingdings" w:hAnsi="Wingdings" w:hint="default"/>
      </w:rPr>
    </w:lvl>
    <w:lvl w:ilvl="7" w:tplc="31642368" w:tentative="1">
      <w:start w:val="1"/>
      <w:numFmt w:val="bullet"/>
      <w:lvlText w:val=""/>
      <w:lvlJc w:val="left"/>
      <w:pPr>
        <w:tabs>
          <w:tab w:val="num" w:pos="5760"/>
        </w:tabs>
        <w:ind w:left="5760" w:hanging="360"/>
      </w:pPr>
      <w:rPr>
        <w:rFonts w:ascii="Wingdings" w:hAnsi="Wingdings" w:hint="default"/>
      </w:rPr>
    </w:lvl>
    <w:lvl w:ilvl="8" w:tplc="B6AEE324"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Wingdings" w:hAnsi="Wingdings" w:hint="default"/>
          <w:sz w:val="48"/>
        </w:rPr>
      </w:lvl>
    </w:lvlOverride>
  </w:num>
  <w:num w:numId="2">
    <w:abstractNumId w:val="3"/>
  </w:num>
  <w:num w:numId="3">
    <w:abstractNumId w:val="9"/>
  </w:num>
  <w:num w:numId="4">
    <w:abstractNumId w:val="5"/>
  </w:num>
  <w:num w:numId="5">
    <w:abstractNumId w:val="1"/>
  </w:num>
  <w:num w:numId="6">
    <w:abstractNumId w:val="2"/>
  </w:num>
  <w:num w:numId="7">
    <w:abstractNumId w:val="6"/>
  </w:num>
  <w:num w:numId="8">
    <w:abstractNumId w:val="7"/>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7243"/>
    <w:rsid w:val="000005A7"/>
    <w:rsid w:val="00027A07"/>
    <w:rsid w:val="0003033C"/>
    <w:rsid w:val="00032E17"/>
    <w:rsid w:val="0004136D"/>
    <w:rsid w:val="00042AE5"/>
    <w:rsid w:val="00074ED0"/>
    <w:rsid w:val="000823F3"/>
    <w:rsid w:val="00085480"/>
    <w:rsid w:val="000A0559"/>
    <w:rsid w:val="000B0517"/>
    <w:rsid w:val="000B1C54"/>
    <w:rsid w:val="000B7A10"/>
    <w:rsid w:val="000C5511"/>
    <w:rsid w:val="000E7391"/>
    <w:rsid w:val="00106926"/>
    <w:rsid w:val="00121125"/>
    <w:rsid w:val="001515FA"/>
    <w:rsid w:val="00170E95"/>
    <w:rsid w:val="00177F25"/>
    <w:rsid w:val="001A3CEC"/>
    <w:rsid w:val="001B0CE5"/>
    <w:rsid w:val="001C0236"/>
    <w:rsid w:val="001C14E0"/>
    <w:rsid w:val="001F0585"/>
    <w:rsid w:val="0020533A"/>
    <w:rsid w:val="002249CD"/>
    <w:rsid w:val="00283647"/>
    <w:rsid w:val="00291487"/>
    <w:rsid w:val="00291754"/>
    <w:rsid w:val="0029506E"/>
    <w:rsid w:val="002D0204"/>
    <w:rsid w:val="002D5C3D"/>
    <w:rsid w:val="0031335F"/>
    <w:rsid w:val="003154D5"/>
    <w:rsid w:val="003669E4"/>
    <w:rsid w:val="0037320C"/>
    <w:rsid w:val="003C67DB"/>
    <w:rsid w:val="003D157C"/>
    <w:rsid w:val="004142E0"/>
    <w:rsid w:val="00432BD5"/>
    <w:rsid w:val="00450D2B"/>
    <w:rsid w:val="004651C2"/>
    <w:rsid w:val="0047057D"/>
    <w:rsid w:val="004A0F44"/>
    <w:rsid w:val="004A1BC8"/>
    <w:rsid w:val="004E03CE"/>
    <w:rsid w:val="004F225A"/>
    <w:rsid w:val="00507E47"/>
    <w:rsid w:val="005130EA"/>
    <w:rsid w:val="00543D80"/>
    <w:rsid w:val="005551EE"/>
    <w:rsid w:val="005A4F17"/>
    <w:rsid w:val="005A6865"/>
    <w:rsid w:val="005A7C93"/>
    <w:rsid w:val="005B5C72"/>
    <w:rsid w:val="005C6598"/>
    <w:rsid w:val="005D1014"/>
    <w:rsid w:val="005E697D"/>
    <w:rsid w:val="0061016C"/>
    <w:rsid w:val="0066262A"/>
    <w:rsid w:val="00670EE7"/>
    <w:rsid w:val="00683D08"/>
    <w:rsid w:val="006866A6"/>
    <w:rsid w:val="006957DE"/>
    <w:rsid w:val="006A5818"/>
    <w:rsid w:val="006A7E34"/>
    <w:rsid w:val="006B437C"/>
    <w:rsid w:val="006C46CB"/>
    <w:rsid w:val="006E5789"/>
    <w:rsid w:val="007347D9"/>
    <w:rsid w:val="00752DF8"/>
    <w:rsid w:val="007560A2"/>
    <w:rsid w:val="007570A5"/>
    <w:rsid w:val="007630BF"/>
    <w:rsid w:val="00766E4D"/>
    <w:rsid w:val="00770B2D"/>
    <w:rsid w:val="00790EA2"/>
    <w:rsid w:val="00794D60"/>
    <w:rsid w:val="007A5A18"/>
    <w:rsid w:val="007B5405"/>
    <w:rsid w:val="007B6896"/>
    <w:rsid w:val="007C0DCD"/>
    <w:rsid w:val="007C5E0C"/>
    <w:rsid w:val="007C6EA4"/>
    <w:rsid w:val="007E728E"/>
    <w:rsid w:val="007F3399"/>
    <w:rsid w:val="007F3535"/>
    <w:rsid w:val="008013CA"/>
    <w:rsid w:val="00847C5A"/>
    <w:rsid w:val="00865D7C"/>
    <w:rsid w:val="00883F6A"/>
    <w:rsid w:val="00897243"/>
    <w:rsid w:val="008A495C"/>
    <w:rsid w:val="008C0225"/>
    <w:rsid w:val="008D73B1"/>
    <w:rsid w:val="008E44E2"/>
    <w:rsid w:val="008E7D6B"/>
    <w:rsid w:val="008F6554"/>
    <w:rsid w:val="008F7DD2"/>
    <w:rsid w:val="0090164F"/>
    <w:rsid w:val="00931457"/>
    <w:rsid w:val="00957651"/>
    <w:rsid w:val="00991372"/>
    <w:rsid w:val="00993A97"/>
    <w:rsid w:val="009F24A0"/>
    <w:rsid w:val="00A1103C"/>
    <w:rsid w:val="00A11197"/>
    <w:rsid w:val="00A12EEB"/>
    <w:rsid w:val="00A23034"/>
    <w:rsid w:val="00A25507"/>
    <w:rsid w:val="00A41DC6"/>
    <w:rsid w:val="00A44DB9"/>
    <w:rsid w:val="00A46C4F"/>
    <w:rsid w:val="00A65BBB"/>
    <w:rsid w:val="00A90EB1"/>
    <w:rsid w:val="00AA6AC8"/>
    <w:rsid w:val="00AA6F14"/>
    <w:rsid w:val="00AB3C0C"/>
    <w:rsid w:val="00AD1522"/>
    <w:rsid w:val="00AD362C"/>
    <w:rsid w:val="00AF4BEF"/>
    <w:rsid w:val="00AF79B7"/>
    <w:rsid w:val="00B017C4"/>
    <w:rsid w:val="00B43934"/>
    <w:rsid w:val="00B52375"/>
    <w:rsid w:val="00B55B5C"/>
    <w:rsid w:val="00B639A4"/>
    <w:rsid w:val="00B95501"/>
    <w:rsid w:val="00BB24EE"/>
    <w:rsid w:val="00BB430B"/>
    <w:rsid w:val="00BE6392"/>
    <w:rsid w:val="00C07040"/>
    <w:rsid w:val="00C10B0C"/>
    <w:rsid w:val="00C12F64"/>
    <w:rsid w:val="00C15729"/>
    <w:rsid w:val="00C3495F"/>
    <w:rsid w:val="00C36249"/>
    <w:rsid w:val="00C375C8"/>
    <w:rsid w:val="00C82C28"/>
    <w:rsid w:val="00C857BC"/>
    <w:rsid w:val="00CA681F"/>
    <w:rsid w:val="00D0177D"/>
    <w:rsid w:val="00D03152"/>
    <w:rsid w:val="00D50317"/>
    <w:rsid w:val="00D52CF5"/>
    <w:rsid w:val="00D677F1"/>
    <w:rsid w:val="00D72C0B"/>
    <w:rsid w:val="00D76D85"/>
    <w:rsid w:val="00D77D1A"/>
    <w:rsid w:val="00D93190"/>
    <w:rsid w:val="00DC0B0F"/>
    <w:rsid w:val="00DD20DF"/>
    <w:rsid w:val="00DD4DB3"/>
    <w:rsid w:val="00DE29F7"/>
    <w:rsid w:val="00DE4F26"/>
    <w:rsid w:val="00DE51D2"/>
    <w:rsid w:val="00E374B2"/>
    <w:rsid w:val="00EB4629"/>
    <w:rsid w:val="00EC7ED7"/>
    <w:rsid w:val="00ED15DE"/>
    <w:rsid w:val="00EF31BB"/>
    <w:rsid w:val="00F23CDC"/>
    <w:rsid w:val="00F26ABD"/>
    <w:rsid w:val="00F50F9D"/>
    <w:rsid w:val="00F603D1"/>
    <w:rsid w:val="00F6798B"/>
    <w:rsid w:val="00F94831"/>
    <w:rsid w:val="00FA6A5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487"/>
    <w:pPr>
      <w:widowControl w:val="0"/>
    </w:pPr>
    <w:rPr>
      <w:szCs w:val="24"/>
    </w:rPr>
  </w:style>
  <w:style w:type="paragraph" w:styleId="Heading1">
    <w:name w:val="heading 1"/>
    <w:basedOn w:val="Normal"/>
    <w:next w:val="Normal"/>
    <w:link w:val="Heading1Char"/>
    <w:uiPriority w:val="99"/>
    <w:qFormat/>
    <w:rsid w:val="00DD4DB3"/>
    <w:pPr>
      <w:keepNext/>
      <w:jc w:val="center"/>
      <w:outlineLvl w:val="0"/>
    </w:pPr>
    <w:rPr>
      <w:rFonts w:eastAsia="SimSun"/>
      <w:b/>
      <w:color w:val="0000FF"/>
      <w:sz w:val="21"/>
      <w:szCs w:val="20"/>
      <w:lang w:eastAsia="zh-CN"/>
    </w:rPr>
  </w:style>
  <w:style w:type="paragraph" w:styleId="Heading2">
    <w:name w:val="heading 2"/>
    <w:basedOn w:val="Normal"/>
    <w:next w:val="Normal"/>
    <w:link w:val="Heading2Char"/>
    <w:uiPriority w:val="99"/>
    <w:qFormat/>
    <w:rsid w:val="00DD4DB3"/>
    <w:pPr>
      <w:keepNext/>
      <w:spacing w:line="320" w:lineRule="exact"/>
      <w:jc w:val="center"/>
      <w:outlineLvl w:val="1"/>
    </w:pPr>
    <w:rPr>
      <w:rFonts w:eastAsia="SimSun"/>
      <w:b/>
      <w:caps/>
      <w:sz w:val="21"/>
      <w:szCs w:val="20"/>
      <w:lang w:eastAsia="zh-CN"/>
    </w:rPr>
  </w:style>
  <w:style w:type="paragraph" w:styleId="Heading3">
    <w:name w:val="heading 3"/>
    <w:basedOn w:val="Normal"/>
    <w:next w:val="Normal"/>
    <w:link w:val="Heading3Char"/>
    <w:uiPriority w:val="99"/>
    <w:qFormat/>
    <w:rsid w:val="00B639A4"/>
    <w:pPr>
      <w:keepNext/>
      <w:spacing w:line="720" w:lineRule="auto"/>
      <w:outlineLvl w:val="2"/>
    </w:pPr>
    <w:rPr>
      <w:rFonts w:ascii="Cambria" w:hAnsi="Cambria"/>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DB3"/>
    <w:rPr>
      <w:rFonts w:eastAsia="SimSun" w:cs="Times New Roman"/>
      <w:b/>
      <w:color w:val="0000FF"/>
      <w:kern w:val="2"/>
      <w:sz w:val="21"/>
      <w:lang w:eastAsia="zh-CN"/>
    </w:rPr>
  </w:style>
  <w:style w:type="character" w:customStyle="1" w:styleId="Heading2Char">
    <w:name w:val="Heading 2 Char"/>
    <w:basedOn w:val="DefaultParagraphFont"/>
    <w:link w:val="Heading2"/>
    <w:uiPriority w:val="99"/>
    <w:locked/>
    <w:rsid w:val="00DD4DB3"/>
    <w:rPr>
      <w:rFonts w:eastAsia="SimSun" w:cs="Times New Roman"/>
      <w:b/>
      <w:caps/>
      <w:kern w:val="2"/>
      <w:sz w:val="21"/>
      <w:lang w:eastAsia="zh-CN"/>
    </w:rPr>
  </w:style>
  <w:style w:type="character" w:customStyle="1" w:styleId="Heading3Char">
    <w:name w:val="Heading 3 Char"/>
    <w:basedOn w:val="DefaultParagraphFont"/>
    <w:link w:val="Heading3"/>
    <w:uiPriority w:val="99"/>
    <w:semiHidden/>
    <w:locked/>
    <w:rsid w:val="00B639A4"/>
    <w:rPr>
      <w:rFonts w:ascii="Cambria" w:eastAsia="新細明體" w:hAnsi="Cambria" w:cs="Times New Roman"/>
      <w:b/>
      <w:bCs/>
      <w:kern w:val="2"/>
      <w:sz w:val="36"/>
      <w:szCs w:val="36"/>
    </w:rPr>
  </w:style>
  <w:style w:type="character" w:styleId="Hyperlink">
    <w:name w:val="Hyperlink"/>
    <w:basedOn w:val="DefaultParagraphFont"/>
    <w:uiPriority w:val="99"/>
    <w:rsid w:val="00291487"/>
    <w:rPr>
      <w:rFonts w:cs="Times New Roman"/>
      <w:color w:val="0000FF"/>
      <w:u w:val="single"/>
    </w:rPr>
  </w:style>
  <w:style w:type="paragraph" w:styleId="Footer">
    <w:name w:val="footer"/>
    <w:basedOn w:val="Normal"/>
    <w:link w:val="FooterChar"/>
    <w:uiPriority w:val="99"/>
    <w:rsid w:val="0029148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BD588D"/>
    <w:rPr>
      <w:sz w:val="20"/>
      <w:szCs w:val="20"/>
    </w:rPr>
  </w:style>
  <w:style w:type="character" w:styleId="PageNumber">
    <w:name w:val="page number"/>
    <w:basedOn w:val="DefaultParagraphFont"/>
    <w:uiPriority w:val="99"/>
    <w:rsid w:val="00291487"/>
    <w:rPr>
      <w:rFonts w:cs="Times New Roman"/>
    </w:rPr>
  </w:style>
  <w:style w:type="paragraph" w:styleId="Date">
    <w:name w:val="Date"/>
    <w:basedOn w:val="Normal"/>
    <w:next w:val="Normal"/>
    <w:link w:val="DateChar"/>
    <w:uiPriority w:val="99"/>
    <w:rsid w:val="006866A6"/>
    <w:pPr>
      <w:jc w:val="both"/>
    </w:pPr>
    <w:rPr>
      <w:rFonts w:eastAsia="SimSun"/>
      <w:sz w:val="21"/>
      <w:szCs w:val="21"/>
      <w:lang w:eastAsia="zh-CN"/>
    </w:rPr>
  </w:style>
  <w:style w:type="character" w:customStyle="1" w:styleId="DateChar">
    <w:name w:val="Date Char"/>
    <w:basedOn w:val="DefaultParagraphFont"/>
    <w:link w:val="Date"/>
    <w:uiPriority w:val="99"/>
    <w:locked/>
    <w:rsid w:val="00DD4DB3"/>
    <w:rPr>
      <w:rFonts w:eastAsia="SimSun" w:cs="Times New Roman"/>
      <w:kern w:val="2"/>
      <w:sz w:val="21"/>
      <w:szCs w:val="21"/>
      <w:lang w:eastAsia="zh-CN"/>
    </w:rPr>
  </w:style>
  <w:style w:type="paragraph" w:styleId="PlainText">
    <w:name w:val="Plain Text"/>
    <w:basedOn w:val="Normal"/>
    <w:link w:val="PlainTextChar"/>
    <w:uiPriority w:val="99"/>
    <w:rsid w:val="0020533A"/>
    <w:pPr>
      <w:jc w:val="both"/>
    </w:pPr>
    <w:rPr>
      <w:rFonts w:ascii="SimSun" w:eastAsia="SimSun" w:hAnsi="Courier New"/>
      <w:sz w:val="21"/>
      <w:szCs w:val="20"/>
      <w:lang w:eastAsia="zh-CN"/>
    </w:rPr>
  </w:style>
  <w:style w:type="character" w:customStyle="1" w:styleId="PlainTextChar">
    <w:name w:val="Plain Text Char"/>
    <w:basedOn w:val="DefaultParagraphFont"/>
    <w:link w:val="PlainText"/>
    <w:uiPriority w:val="99"/>
    <w:semiHidden/>
    <w:rsid w:val="00BD588D"/>
    <w:rPr>
      <w:rFonts w:ascii="細明體" w:eastAsia="細明體" w:hAnsi="Courier New" w:cs="Courier New"/>
      <w:szCs w:val="24"/>
    </w:rPr>
  </w:style>
  <w:style w:type="paragraph" w:styleId="Header">
    <w:name w:val="header"/>
    <w:basedOn w:val="Normal"/>
    <w:link w:val="HeaderChar"/>
    <w:uiPriority w:val="99"/>
    <w:rsid w:val="00D0315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D03152"/>
    <w:rPr>
      <w:rFonts w:cs="Times New Roman"/>
      <w:kern w:val="2"/>
    </w:rPr>
  </w:style>
  <w:style w:type="paragraph" w:styleId="NormalWeb">
    <w:name w:val="Normal (Web)"/>
    <w:basedOn w:val="Normal"/>
    <w:uiPriority w:val="99"/>
    <w:rsid w:val="00FA6A5F"/>
    <w:pPr>
      <w:widowControl/>
      <w:spacing w:before="100" w:beforeAutospacing="1" w:after="100" w:afterAutospacing="1"/>
    </w:pPr>
    <w:rPr>
      <w:rFonts w:ascii="PMingLiU" w:hAnsi="PMingLiU" w:cs="PMingLiU"/>
      <w:kern w:val="0"/>
    </w:rPr>
  </w:style>
  <w:style w:type="paragraph" w:customStyle="1" w:styleId="-11">
    <w:name w:val="彩色清單 - 輔色 11"/>
    <w:basedOn w:val="Normal"/>
    <w:uiPriority w:val="99"/>
    <w:rsid w:val="00DD4DB3"/>
    <w:pPr>
      <w:ind w:firstLineChars="200" w:firstLine="420"/>
      <w:jc w:val="both"/>
    </w:pPr>
    <w:rPr>
      <w:rFonts w:ascii="Calibri" w:eastAsia="SimSun" w:hAnsi="Calibri"/>
      <w:sz w:val="21"/>
      <w:szCs w:val="22"/>
      <w:lang w:eastAsia="zh-CN"/>
    </w:rPr>
  </w:style>
  <w:style w:type="paragraph" w:styleId="BalloonText">
    <w:name w:val="Balloon Text"/>
    <w:basedOn w:val="Normal"/>
    <w:link w:val="BalloonTextChar"/>
    <w:uiPriority w:val="99"/>
    <w:rsid w:val="00B639A4"/>
    <w:rPr>
      <w:rFonts w:ascii="Cambria" w:hAnsi="Cambria"/>
      <w:sz w:val="18"/>
      <w:szCs w:val="18"/>
    </w:rPr>
  </w:style>
  <w:style w:type="character" w:customStyle="1" w:styleId="BalloonTextChar">
    <w:name w:val="Balloon Text Char"/>
    <w:basedOn w:val="DefaultParagraphFont"/>
    <w:link w:val="BalloonText"/>
    <w:uiPriority w:val="99"/>
    <w:locked/>
    <w:rsid w:val="00B639A4"/>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666784030">
      <w:marLeft w:val="0"/>
      <w:marRight w:val="0"/>
      <w:marTop w:val="0"/>
      <w:marBottom w:val="0"/>
      <w:divBdr>
        <w:top w:val="none" w:sz="0" w:space="0" w:color="auto"/>
        <w:left w:val="none" w:sz="0" w:space="0" w:color="auto"/>
        <w:bottom w:val="none" w:sz="0" w:space="0" w:color="auto"/>
        <w:right w:val="none" w:sz="0" w:space="0" w:color="auto"/>
      </w:divBdr>
      <w:divsChild>
        <w:div w:id="1666784052">
          <w:marLeft w:val="0"/>
          <w:marRight w:val="0"/>
          <w:marTop w:val="0"/>
          <w:marBottom w:val="0"/>
          <w:divBdr>
            <w:top w:val="none" w:sz="0" w:space="0" w:color="auto"/>
            <w:left w:val="none" w:sz="0" w:space="0" w:color="auto"/>
            <w:bottom w:val="none" w:sz="0" w:space="0" w:color="auto"/>
            <w:right w:val="none" w:sz="0" w:space="0" w:color="auto"/>
          </w:divBdr>
          <w:divsChild>
            <w:div w:id="166678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84031">
      <w:marLeft w:val="0"/>
      <w:marRight w:val="0"/>
      <w:marTop w:val="0"/>
      <w:marBottom w:val="0"/>
      <w:divBdr>
        <w:top w:val="none" w:sz="0" w:space="0" w:color="auto"/>
        <w:left w:val="none" w:sz="0" w:space="0" w:color="auto"/>
        <w:bottom w:val="none" w:sz="0" w:space="0" w:color="auto"/>
        <w:right w:val="none" w:sz="0" w:space="0" w:color="auto"/>
      </w:divBdr>
    </w:div>
    <w:div w:id="1666784032">
      <w:marLeft w:val="0"/>
      <w:marRight w:val="0"/>
      <w:marTop w:val="0"/>
      <w:marBottom w:val="0"/>
      <w:divBdr>
        <w:top w:val="none" w:sz="0" w:space="0" w:color="auto"/>
        <w:left w:val="none" w:sz="0" w:space="0" w:color="auto"/>
        <w:bottom w:val="none" w:sz="0" w:space="0" w:color="auto"/>
        <w:right w:val="none" w:sz="0" w:space="0" w:color="auto"/>
      </w:divBdr>
      <w:divsChild>
        <w:div w:id="1666784101">
          <w:marLeft w:val="0"/>
          <w:marRight w:val="0"/>
          <w:marTop w:val="0"/>
          <w:marBottom w:val="0"/>
          <w:divBdr>
            <w:top w:val="none" w:sz="0" w:space="0" w:color="auto"/>
            <w:left w:val="none" w:sz="0" w:space="0" w:color="auto"/>
            <w:bottom w:val="none" w:sz="0" w:space="0" w:color="auto"/>
            <w:right w:val="none" w:sz="0" w:space="0" w:color="auto"/>
          </w:divBdr>
          <w:divsChild>
            <w:div w:id="1666784038">
              <w:marLeft w:val="0"/>
              <w:marRight w:val="0"/>
              <w:marTop w:val="0"/>
              <w:marBottom w:val="0"/>
              <w:divBdr>
                <w:top w:val="none" w:sz="0" w:space="0" w:color="auto"/>
                <w:left w:val="none" w:sz="0" w:space="0" w:color="auto"/>
                <w:bottom w:val="none" w:sz="0" w:space="0" w:color="auto"/>
                <w:right w:val="none" w:sz="0" w:space="0" w:color="auto"/>
              </w:divBdr>
            </w:div>
            <w:div w:id="1666784070">
              <w:marLeft w:val="0"/>
              <w:marRight w:val="0"/>
              <w:marTop w:val="0"/>
              <w:marBottom w:val="0"/>
              <w:divBdr>
                <w:top w:val="none" w:sz="0" w:space="0" w:color="auto"/>
                <w:left w:val="none" w:sz="0" w:space="0" w:color="auto"/>
                <w:bottom w:val="none" w:sz="0" w:space="0" w:color="auto"/>
                <w:right w:val="none" w:sz="0" w:space="0" w:color="auto"/>
              </w:divBdr>
            </w:div>
            <w:div w:id="1666784073">
              <w:marLeft w:val="0"/>
              <w:marRight w:val="0"/>
              <w:marTop w:val="0"/>
              <w:marBottom w:val="0"/>
              <w:divBdr>
                <w:top w:val="none" w:sz="0" w:space="0" w:color="auto"/>
                <w:left w:val="none" w:sz="0" w:space="0" w:color="auto"/>
                <w:bottom w:val="none" w:sz="0" w:space="0" w:color="auto"/>
                <w:right w:val="none" w:sz="0" w:space="0" w:color="auto"/>
              </w:divBdr>
            </w:div>
            <w:div w:id="16667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84033">
      <w:marLeft w:val="0"/>
      <w:marRight w:val="0"/>
      <w:marTop w:val="0"/>
      <w:marBottom w:val="0"/>
      <w:divBdr>
        <w:top w:val="none" w:sz="0" w:space="0" w:color="auto"/>
        <w:left w:val="none" w:sz="0" w:space="0" w:color="auto"/>
        <w:bottom w:val="none" w:sz="0" w:space="0" w:color="auto"/>
        <w:right w:val="none" w:sz="0" w:space="0" w:color="auto"/>
      </w:divBdr>
      <w:divsChild>
        <w:div w:id="1666784072">
          <w:marLeft w:val="0"/>
          <w:marRight w:val="0"/>
          <w:marTop w:val="0"/>
          <w:marBottom w:val="0"/>
          <w:divBdr>
            <w:top w:val="none" w:sz="0" w:space="0" w:color="auto"/>
            <w:left w:val="none" w:sz="0" w:space="0" w:color="auto"/>
            <w:bottom w:val="none" w:sz="0" w:space="0" w:color="auto"/>
            <w:right w:val="none" w:sz="0" w:space="0" w:color="auto"/>
          </w:divBdr>
        </w:div>
      </w:divsChild>
    </w:div>
    <w:div w:id="1666784039">
      <w:marLeft w:val="0"/>
      <w:marRight w:val="0"/>
      <w:marTop w:val="0"/>
      <w:marBottom w:val="0"/>
      <w:divBdr>
        <w:top w:val="none" w:sz="0" w:space="0" w:color="auto"/>
        <w:left w:val="none" w:sz="0" w:space="0" w:color="auto"/>
        <w:bottom w:val="none" w:sz="0" w:space="0" w:color="auto"/>
        <w:right w:val="none" w:sz="0" w:space="0" w:color="auto"/>
      </w:divBdr>
      <w:divsChild>
        <w:div w:id="1666784122">
          <w:marLeft w:val="0"/>
          <w:marRight w:val="0"/>
          <w:marTop w:val="0"/>
          <w:marBottom w:val="0"/>
          <w:divBdr>
            <w:top w:val="none" w:sz="0" w:space="0" w:color="auto"/>
            <w:left w:val="none" w:sz="0" w:space="0" w:color="auto"/>
            <w:bottom w:val="none" w:sz="0" w:space="0" w:color="auto"/>
            <w:right w:val="none" w:sz="0" w:space="0" w:color="auto"/>
          </w:divBdr>
        </w:div>
      </w:divsChild>
    </w:div>
    <w:div w:id="1666784041">
      <w:marLeft w:val="0"/>
      <w:marRight w:val="0"/>
      <w:marTop w:val="0"/>
      <w:marBottom w:val="0"/>
      <w:divBdr>
        <w:top w:val="none" w:sz="0" w:space="0" w:color="auto"/>
        <w:left w:val="none" w:sz="0" w:space="0" w:color="auto"/>
        <w:bottom w:val="none" w:sz="0" w:space="0" w:color="auto"/>
        <w:right w:val="none" w:sz="0" w:space="0" w:color="auto"/>
      </w:divBdr>
      <w:divsChild>
        <w:div w:id="1666784111">
          <w:marLeft w:val="0"/>
          <w:marRight w:val="0"/>
          <w:marTop w:val="0"/>
          <w:marBottom w:val="0"/>
          <w:divBdr>
            <w:top w:val="none" w:sz="0" w:space="0" w:color="auto"/>
            <w:left w:val="none" w:sz="0" w:space="0" w:color="auto"/>
            <w:bottom w:val="none" w:sz="0" w:space="0" w:color="auto"/>
            <w:right w:val="none" w:sz="0" w:space="0" w:color="auto"/>
          </w:divBdr>
        </w:div>
      </w:divsChild>
    </w:div>
    <w:div w:id="1666784044">
      <w:marLeft w:val="0"/>
      <w:marRight w:val="0"/>
      <w:marTop w:val="0"/>
      <w:marBottom w:val="0"/>
      <w:divBdr>
        <w:top w:val="none" w:sz="0" w:space="0" w:color="auto"/>
        <w:left w:val="none" w:sz="0" w:space="0" w:color="auto"/>
        <w:bottom w:val="none" w:sz="0" w:space="0" w:color="auto"/>
        <w:right w:val="none" w:sz="0" w:space="0" w:color="auto"/>
      </w:divBdr>
    </w:div>
    <w:div w:id="1666784048">
      <w:marLeft w:val="0"/>
      <w:marRight w:val="0"/>
      <w:marTop w:val="0"/>
      <w:marBottom w:val="0"/>
      <w:divBdr>
        <w:top w:val="none" w:sz="0" w:space="0" w:color="auto"/>
        <w:left w:val="none" w:sz="0" w:space="0" w:color="auto"/>
        <w:bottom w:val="none" w:sz="0" w:space="0" w:color="auto"/>
        <w:right w:val="none" w:sz="0" w:space="0" w:color="auto"/>
      </w:divBdr>
      <w:divsChild>
        <w:div w:id="1666784036">
          <w:marLeft w:val="0"/>
          <w:marRight w:val="0"/>
          <w:marTop w:val="0"/>
          <w:marBottom w:val="0"/>
          <w:divBdr>
            <w:top w:val="none" w:sz="0" w:space="0" w:color="auto"/>
            <w:left w:val="none" w:sz="0" w:space="0" w:color="auto"/>
            <w:bottom w:val="none" w:sz="0" w:space="0" w:color="auto"/>
            <w:right w:val="none" w:sz="0" w:space="0" w:color="auto"/>
          </w:divBdr>
        </w:div>
      </w:divsChild>
    </w:div>
    <w:div w:id="1666784050">
      <w:marLeft w:val="0"/>
      <w:marRight w:val="0"/>
      <w:marTop w:val="0"/>
      <w:marBottom w:val="0"/>
      <w:divBdr>
        <w:top w:val="none" w:sz="0" w:space="0" w:color="auto"/>
        <w:left w:val="none" w:sz="0" w:space="0" w:color="auto"/>
        <w:bottom w:val="none" w:sz="0" w:space="0" w:color="auto"/>
        <w:right w:val="none" w:sz="0" w:space="0" w:color="auto"/>
      </w:divBdr>
      <w:divsChild>
        <w:div w:id="1666784060">
          <w:marLeft w:val="0"/>
          <w:marRight w:val="0"/>
          <w:marTop w:val="0"/>
          <w:marBottom w:val="0"/>
          <w:divBdr>
            <w:top w:val="none" w:sz="0" w:space="0" w:color="auto"/>
            <w:left w:val="none" w:sz="0" w:space="0" w:color="auto"/>
            <w:bottom w:val="none" w:sz="0" w:space="0" w:color="auto"/>
            <w:right w:val="none" w:sz="0" w:space="0" w:color="auto"/>
          </w:divBdr>
          <w:divsChild>
            <w:div w:id="1666784069">
              <w:marLeft w:val="0"/>
              <w:marRight w:val="0"/>
              <w:marTop w:val="0"/>
              <w:marBottom w:val="0"/>
              <w:divBdr>
                <w:top w:val="none" w:sz="0" w:space="0" w:color="auto"/>
                <w:left w:val="none" w:sz="0" w:space="0" w:color="auto"/>
                <w:bottom w:val="none" w:sz="0" w:space="0" w:color="auto"/>
                <w:right w:val="none" w:sz="0" w:space="0" w:color="auto"/>
              </w:divBdr>
            </w:div>
            <w:div w:id="166678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84053">
      <w:marLeft w:val="0"/>
      <w:marRight w:val="0"/>
      <w:marTop w:val="0"/>
      <w:marBottom w:val="0"/>
      <w:divBdr>
        <w:top w:val="none" w:sz="0" w:space="0" w:color="auto"/>
        <w:left w:val="none" w:sz="0" w:space="0" w:color="auto"/>
        <w:bottom w:val="none" w:sz="0" w:space="0" w:color="auto"/>
        <w:right w:val="none" w:sz="0" w:space="0" w:color="auto"/>
      </w:divBdr>
    </w:div>
    <w:div w:id="1666784054">
      <w:marLeft w:val="0"/>
      <w:marRight w:val="0"/>
      <w:marTop w:val="0"/>
      <w:marBottom w:val="0"/>
      <w:divBdr>
        <w:top w:val="none" w:sz="0" w:space="0" w:color="auto"/>
        <w:left w:val="none" w:sz="0" w:space="0" w:color="auto"/>
        <w:bottom w:val="none" w:sz="0" w:space="0" w:color="auto"/>
        <w:right w:val="none" w:sz="0" w:space="0" w:color="auto"/>
      </w:divBdr>
      <w:divsChild>
        <w:div w:id="1666784116">
          <w:marLeft w:val="0"/>
          <w:marRight w:val="0"/>
          <w:marTop w:val="0"/>
          <w:marBottom w:val="0"/>
          <w:divBdr>
            <w:top w:val="none" w:sz="0" w:space="0" w:color="auto"/>
            <w:left w:val="none" w:sz="0" w:space="0" w:color="auto"/>
            <w:bottom w:val="none" w:sz="0" w:space="0" w:color="auto"/>
            <w:right w:val="none" w:sz="0" w:space="0" w:color="auto"/>
          </w:divBdr>
        </w:div>
      </w:divsChild>
    </w:div>
    <w:div w:id="1666784057">
      <w:marLeft w:val="0"/>
      <w:marRight w:val="0"/>
      <w:marTop w:val="0"/>
      <w:marBottom w:val="0"/>
      <w:divBdr>
        <w:top w:val="none" w:sz="0" w:space="0" w:color="auto"/>
        <w:left w:val="none" w:sz="0" w:space="0" w:color="auto"/>
        <w:bottom w:val="none" w:sz="0" w:space="0" w:color="auto"/>
        <w:right w:val="none" w:sz="0" w:space="0" w:color="auto"/>
      </w:divBdr>
      <w:divsChild>
        <w:div w:id="1666784065">
          <w:marLeft w:val="0"/>
          <w:marRight w:val="0"/>
          <w:marTop w:val="0"/>
          <w:marBottom w:val="0"/>
          <w:divBdr>
            <w:top w:val="none" w:sz="0" w:space="0" w:color="auto"/>
            <w:left w:val="none" w:sz="0" w:space="0" w:color="auto"/>
            <w:bottom w:val="none" w:sz="0" w:space="0" w:color="auto"/>
            <w:right w:val="none" w:sz="0" w:space="0" w:color="auto"/>
          </w:divBdr>
        </w:div>
      </w:divsChild>
    </w:div>
    <w:div w:id="1666784058">
      <w:marLeft w:val="0"/>
      <w:marRight w:val="0"/>
      <w:marTop w:val="0"/>
      <w:marBottom w:val="0"/>
      <w:divBdr>
        <w:top w:val="none" w:sz="0" w:space="0" w:color="auto"/>
        <w:left w:val="none" w:sz="0" w:space="0" w:color="auto"/>
        <w:bottom w:val="none" w:sz="0" w:space="0" w:color="auto"/>
        <w:right w:val="none" w:sz="0" w:space="0" w:color="auto"/>
      </w:divBdr>
      <w:divsChild>
        <w:div w:id="1666784086">
          <w:marLeft w:val="0"/>
          <w:marRight w:val="0"/>
          <w:marTop w:val="0"/>
          <w:marBottom w:val="0"/>
          <w:divBdr>
            <w:top w:val="none" w:sz="0" w:space="0" w:color="auto"/>
            <w:left w:val="none" w:sz="0" w:space="0" w:color="auto"/>
            <w:bottom w:val="none" w:sz="0" w:space="0" w:color="auto"/>
            <w:right w:val="none" w:sz="0" w:space="0" w:color="auto"/>
          </w:divBdr>
        </w:div>
      </w:divsChild>
    </w:div>
    <w:div w:id="1666784063">
      <w:marLeft w:val="0"/>
      <w:marRight w:val="0"/>
      <w:marTop w:val="0"/>
      <w:marBottom w:val="0"/>
      <w:divBdr>
        <w:top w:val="none" w:sz="0" w:space="0" w:color="auto"/>
        <w:left w:val="none" w:sz="0" w:space="0" w:color="auto"/>
        <w:bottom w:val="none" w:sz="0" w:space="0" w:color="auto"/>
        <w:right w:val="none" w:sz="0" w:space="0" w:color="auto"/>
      </w:divBdr>
      <w:divsChild>
        <w:div w:id="1666784133">
          <w:marLeft w:val="0"/>
          <w:marRight w:val="0"/>
          <w:marTop w:val="0"/>
          <w:marBottom w:val="0"/>
          <w:divBdr>
            <w:top w:val="none" w:sz="0" w:space="0" w:color="auto"/>
            <w:left w:val="none" w:sz="0" w:space="0" w:color="auto"/>
            <w:bottom w:val="none" w:sz="0" w:space="0" w:color="auto"/>
            <w:right w:val="none" w:sz="0" w:space="0" w:color="auto"/>
          </w:divBdr>
        </w:div>
      </w:divsChild>
    </w:div>
    <w:div w:id="1666784064">
      <w:marLeft w:val="0"/>
      <w:marRight w:val="0"/>
      <w:marTop w:val="0"/>
      <w:marBottom w:val="0"/>
      <w:divBdr>
        <w:top w:val="none" w:sz="0" w:space="0" w:color="auto"/>
        <w:left w:val="none" w:sz="0" w:space="0" w:color="auto"/>
        <w:bottom w:val="none" w:sz="0" w:space="0" w:color="auto"/>
        <w:right w:val="none" w:sz="0" w:space="0" w:color="auto"/>
      </w:divBdr>
      <w:divsChild>
        <w:div w:id="1666784040">
          <w:marLeft w:val="0"/>
          <w:marRight w:val="0"/>
          <w:marTop w:val="0"/>
          <w:marBottom w:val="0"/>
          <w:divBdr>
            <w:top w:val="none" w:sz="0" w:space="0" w:color="auto"/>
            <w:left w:val="none" w:sz="0" w:space="0" w:color="auto"/>
            <w:bottom w:val="none" w:sz="0" w:space="0" w:color="auto"/>
            <w:right w:val="none" w:sz="0" w:space="0" w:color="auto"/>
          </w:divBdr>
        </w:div>
      </w:divsChild>
    </w:div>
    <w:div w:id="1666784066">
      <w:marLeft w:val="0"/>
      <w:marRight w:val="0"/>
      <w:marTop w:val="0"/>
      <w:marBottom w:val="0"/>
      <w:divBdr>
        <w:top w:val="none" w:sz="0" w:space="0" w:color="auto"/>
        <w:left w:val="none" w:sz="0" w:space="0" w:color="auto"/>
        <w:bottom w:val="none" w:sz="0" w:space="0" w:color="auto"/>
        <w:right w:val="none" w:sz="0" w:space="0" w:color="auto"/>
      </w:divBdr>
      <w:divsChild>
        <w:div w:id="1666784107">
          <w:marLeft w:val="0"/>
          <w:marRight w:val="0"/>
          <w:marTop w:val="0"/>
          <w:marBottom w:val="0"/>
          <w:divBdr>
            <w:top w:val="none" w:sz="0" w:space="0" w:color="auto"/>
            <w:left w:val="none" w:sz="0" w:space="0" w:color="auto"/>
            <w:bottom w:val="none" w:sz="0" w:space="0" w:color="auto"/>
            <w:right w:val="none" w:sz="0" w:space="0" w:color="auto"/>
          </w:divBdr>
        </w:div>
      </w:divsChild>
    </w:div>
    <w:div w:id="1666784067">
      <w:marLeft w:val="0"/>
      <w:marRight w:val="0"/>
      <w:marTop w:val="0"/>
      <w:marBottom w:val="0"/>
      <w:divBdr>
        <w:top w:val="none" w:sz="0" w:space="0" w:color="auto"/>
        <w:left w:val="none" w:sz="0" w:space="0" w:color="auto"/>
        <w:bottom w:val="none" w:sz="0" w:space="0" w:color="auto"/>
        <w:right w:val="none" w:sz="0" w:space="0" w:color="auto"/>
      </w:divBdr>
      <w:divsChild>
        <w:div w:id="1666784120">
          <w:marLeft w:val="0"/>
          <w:marRight w:val="0"/>
          <w:marTop w:val="0"/>
          <w:marBottom w:val="0"/>
          <w:divBdr>
            <w:top w:val="none" w:sz="0" w:space="0" w:color="auto"/>
            <w:left w:val="none" w:sz="0" w:space="0" w:color="auto"/>
            <w:bottom w:val="none" w:sz="0" w:space="0" w:color="auto"/>
            <w:right w:val="none" w:sz="0" w:space="0" w:color="auto"/>
          </w:divBdr>
        </w:div>
      </w:divsChild>
    </w:div>
    <w:div w:id="1666784068">
      <w:marLeft w:val="0"/>
      <w:marRight w:val="0"/>
      <w:marTop w:val="0"/>
      <w:marBottom w:val="0"/>
      <w:divBdr>
        <w:top w:val="none" w:sz="0" w:space="0" w:color="auto"/>
        <w:left w:val="none" w:sz="0" w:space="0" w:color="auto"/>
        <w:bottom w:val="none" w:sz="0" w:space="0" w:color="auto"/>
        <w:right w:val="none" w:sz="0" w:space="0" w:color="auto"/>
      </w:divBdr>
      <w:divsChild>
        <w:div w:id="1666784092">
          <w:marLeft w:val="0"/>
          <w:marRight w:val="0"/>
          <w:marTop w:val="0"/>
          <w:marBottom w:val="0"/>
          <w:divBdr>
            <w:top w:val="none" w:sz="0" w:space="0" w:color="auto"/>
            <w:left w:val="none" w:sz="0" w:space="0" w:color="auto"/>
            <w:bottom w:val="none" w:sz="0" w:space="0" w:color="auto"/>
            <w:right w:val="none" w:sz="0" w:space="0" w:color="auto"/>
          </w:divBdr>
        </w:div>
      </w:divsChild>
    </w:div>
    <w:div w:id="1666784076">
      <w:marLeft w:val="0"/>
      <w:marRight w:val="0"/>
      <w:marTop w:val="0"/>
      <w:marBottom w:val="0"/>
      <w:divBdr>
        <w:top w:val="none" w:sz="0" w:space="0" w:color="auto"/>
        <w:left w:val="none" w:sz="0" w:space="0" w:color="auto"/>
        <w:bottom w:val="none" w:sz="0" w:space="0" w:color="auto"/>
        <w:right w:val="none" w:sz="0" w:space="0" w:color="auto"/>
      </w:divBdr>
    </w:div>
    <w:div w:id="1666784077">
      <w:marLeft w:val="0"/>
      <w:marRight w:val="0"/>
      <w:marTop w:val="0"/>
      <w:marBottom w:val="0"/>
      <w:divBdr>
        <w:top w:val="none" w:sz="0" w:space="0" w:color="auto"/>
        <w:left w:val="none" w:sz="0" w:space="0" w:color="auto"/>
        <w:bottom w:val="none" w:sz="0" w:space="0" w:color="auto"/>
        <w:right w:val="none" w:sz="0" w:space="0" w:color="auto"/>
      </w:divBdr>
      <w:divsChild>
        <w:div w:id="1666784094">
          <w:marLeft w:val="0"/>
          <w:marRight w:val="0"/>
          <w:marTop w:val="0"/>
          <w:marBottom w:val="0"/>
          <w:divBdr>
            <w:top w:val="none" w:sz="0" w:space="0" w:color="auto"/>
            <w:left w:val="none" w:sz="0" w:space="0" w:color="auto"/>
            <w:bottom w:val="none" w:sz="0" w:space="0" w:color="auto"/>
            <w:right w:val="none" w:sz="0" w:space="0" w:color="auto"/>
          </w:divBdr>
        </w:div>
      </w:divsChild>
    </w:div>
    <w:div w:id="1666784078">
      <w:marLeft w:val="0"/>
      <w:marRight w:val="0"/>
      <w:marTop w:val="0"/>
      <w:marBottom w:val="0"/>
      <w:divBdr>
        <w:top w:val="none" w:sz="0" w:space="0" w:color="auto"/>
        <w:left w:val="none" w:sz="0" w:space="0" w:color="auto"/>
        <w:bottom w:val="none" w:sz="0" w:space="0" w:color="auto"/>
        <w:right w:val="none" w:sz="0" w:space="0" w:color="auto"/>
      </w:divBdr>
      <w:divsChild>
        <w:div w:id="1666784049">
          <w:marLeft w:val="0"/>
          <w:marRight w:val="0"/>
          <w:marTop w:val="0"/>
          <w:marBottom w:val="0"/>
          <w:divBdr>
            <w:top w:val="none" w:sz="0" w:space="0" w:color="auto"/>
            <w:left w:val="none" w:sz="0" w:space="0" w:color="auto"/>
            <w:bottom w:val="none" w:sz="0" w:space="0" w:color="auto"/>
            <w:right w:val="none" w:sz="0" w:space="0" w:color="auto"/>
          </w:divBdr>
        </w:div>
      </w:divsChild>
    </w:div>
    <w:div w:id="1666784079">
      <w:marLeft w:val="0"/>
      <w:marRight w:val="0"/>
      <w:marTop w:val="0"/>
      <w:marBottom w:val="0"/>
      <w:divBdr>
        <w:top w:val="none" w:sz="0" w:space="0" w:color="auto"/>
        <w:left w:val="none" w:sz="0" w:space="0" w:color="auto"/>
        <w:bottom w:val="none" w:sz="0" w:space="0" w:color="auto"/>
        <w:right w:val="none" w:sz="0" w:space="0" w:color="auto"/>
      </w:divBdr>
      <w:divsChild>
        <w:div w:id="1666784087">
          <w:marLeft w:val="0"/>
          <w:marRight w:val="0"/>
          <w:marTop w:val="0"/>
          <w:marBottom w:val="0"/>
          <w:divBdr>
            <w:top w:val="none" w:sz="0" w:space="0" w:color="auto"/>
            <w:left w:val="none" w:sz="0" w:space="0" w:color="auto"/>
            <w:bottom w:val="none" w:sz="0" w:space="0" w:color="auto"/>
            <w:right w:val="none" w:sz="0" w:space="0" w:color="auto"/>
          </w:divBdr>
        </w:div>
      </w:divsChild>
    </w:div>
    <w:div w:id="1666784080">
      <w:marLeft w:val="0"/>
      <w:marRight w:val="0"/>
      <w:marTop w:val="0"/>
      <w:marBottom w:val="0"/>
      <w:divBdr>
        <w:top w:val="none" w:sz="0" w:space="0" w:color="auto"/>
        <w:left w:val="none" w:sz="0" w:space="0" w:color="auto"/>
        <w:bottom w:val="none" w:sz="0" w:space="0" w:color="auto"/>
        <w:right w:val="none" w:sz="0" w:space="0" w:color="auto"/>
      </w:divBdr>
      <w:divsChild>
        <w:div w:id="1666784126">
          <w:marLeft w:val="0"/>
          <w:marRight w:val="0"/>
          <w:marTop w:val="0"/>
          <w:marBottom w:val="0"/>
          <w:divBdr>
            <w:top w:val="none" w:sz="0" w:space="0" w:color="auto"/>
            <w:left w:val="none" w:sz="0" w:space="0" w:color="auto"/>
            <w:bottom w:val="none" w:sz="0" w:space="0" w:color="auto"/>
            <w:right w:val="none" w:sz="0" w:space="0" w:color="auto"/>
          </w:divBdr>
        </w:div>
      </w:divsChild>
    </w:div>
    <w:div w:id="1666784082">
      <w:marLeft w:val="0"/>
      <w:marRight w:val="0"/>
      <w:marTop w:val="0"/>
      <w:marBottom w:val="0"/>
      <w:divBdr>
        <w:top w:val="none" w:sz="0" w:space="0" w:color="auto"/>
        <w:left w:val="none" w:sz="0" w:space="0" w:color="auto"/>
        <w:bottom w:val="none" w:sz="0" w:space="0" w:color="auto"/>
        <w:right w:val="none" w:sz="0" w:space="0" w:color="auto"/>
      </w:divBdr>
      <w:divsChild>
        <w:div w:id="1666784124">
          <w:marLeft w:val="0"/>
          <w:marRight w:val="0"/>
          <w:marTop w:val="0"/>
          <w:marBottom w:val="0"/>
          <w:divBdr>
            <w:top w:val="none" w:sz="0" w:space="0" w:color="auto"/>
            <w:left w:val="none" w:sz="0" w:space="0" w:color="auto"/>
            <w:bottom w:val="none" w:sz="0" w:space="0" w:color="auto"/>
            <w:right w:val="none" w:sz="0" w:space="0" w:color="auto"/>
          </w:divBdr>
        </w:div>
      </w:divsChild>
    </w:div>
    <w:div w:id="1666784084">
      <w:marLeft w:val="0"/>
      <w:marRight w:val="0"/>
      <w:marTop w:val="0"/>
      <w:marBottom w:val="0"/>
      <w:divBdr>
        <w:top w:val="none" w:sz="0" w:space="0" w:color="auto"/>
        <w:left w:val="none" w:sz="0" w:space="0" w:color="auto"/>
        <w:bottom w:val="none" w:sz="0" w:space="0" w:color="auto"/>
        <w:right w:val="none" w:sz="0" w:space="0" w:color="auto"/>
      </w:divBdr>
      <w:divsChild>
        <w:div w:id="1666784110">
          <w:marLeft w:val="0"/>
          <w:marRight w:val="0"/>
          <w:marTop w:val="0"/>
          <w:marBottom w:val="0"/>
          <w:divBdr>
            <w:top w:val="none" w:sz="0" w:space="0" w:color="auto"/>
            <w:left w:val="none" w:sz="0" w:space="0" w:color="auto"/>
            <w:bottom w:val="none" w:sz="0" w:space="0" w:color="auto"/>
            <w:right w:val="none" w:sz="0" w:space="0" w:color="auto"/>
          </w:divBdr>
        </w:div>
      </w:divsChild>
    </w:div>
    <w:div w:id="1666784085">
      <w:marLeft w:val="0"/>
      <w:marRight w:val="0"/>
      <w:marTop w:val="0"/>
      <w:marBottom w:val="0"/>
      <w:divBdr>
        <w:top w:val="none" w:sz="0" w:space="0" w:color="auto"/>
        <w:left w:val="none" w:sz="0" w:space="0" w:color="auto"/>
        <w:bottom w:val="none" w:sz="0" w:space="0" w:color="auto"/>
        <w:right w:val="none" w:sz="0" w:space="0" w:color="auto"/>
      </w:divBdr>
      <w:divsChild>
        <w:div w:id="1666784097">
          <w:marLeft w:val="0"/>
          <w:marRight w:val="0"/>
          <w:marTop w:val="0"/>
          <w:marBottom w:val="0"/>
          <w:divBdr>
            <w:top w:val="none" w:sz="0" w:space="0" w:color="auto"/>
            <w:left w:val="none" w:sz="0" w:space="0" w:color="auto"/>
            <w:bottom w:val="none" w:sz="0" w:space="0" w:color="auto"/>
            <w:right w:val="none" w:sz="0" w:space="0" w:color="auto"/>
          </w:divBdr>
        </w:div>
      </w:divsChild>
    </w:div>
    <w:div w:id="1666784090">
      <w:marLeft w:val="0"/>
      <w:marRight w:val="0"/>
      <w:marTop w:val="0"/>
      <w:marBottom w:val="0"/>
      <w:divBdr>
        <w:top w:val="none" w:sz="0" w:space="0" w:color="auto"/>
        <w:left w:val="none" w:sz="0" w:space="0" w:color="auto"/>
        <w:bottom w:val="none" w:sz="0" w:space="0" w:color="auto"/>
        <w:right w:val="none" w:sz="0" w:space="0" w:color="auto"/>
      </w:divBdr>
      <w:divsChild>
        <w:div w:id="1666784061">
          <w:marLeft w:val="0"/>
          <w:marRight w:val="0"/>
          <w:marTop w:val="0"/>
          <w:marBottom w:val="0"/>
          <w:divBdr>
            <w:top w:val="none" w:sz="0" w:space="0" w:color="auto"/>
            <w:left w:val="none" w:sz="0" w:space="0" w:color="auto"/>
            <w:bottom w:val="none" w:sz="0" w:space="0" w:color="auto"/>
            <w:right w:val="none" w:sz="0" w:space="0" w:color="auto"/>
          </w:divBdr>
          <w:divsChild>
            <w:div w:id="1666784034">
              <w:marLeft w:val="0"/>
              <w:marRight w:val="0"/>
              <w:marTop w:val="0"/>
              <w:marBottom w:val="0"/>
              <w:divBdr>
                <w:top w:val="none" w:sz="0" w:space="0" w:color="auto"/>
                <w:left w:val="none" w:sz="0" w:space="0" w:color="auto"/>
                <w:bottom w:val="none" w:sz="0" w:space="0" w:color="auto"/>
                <w:right w:val="none" w:sz="0" w:space="0" w:color="auto"/>
              </w:divBdr>
            </w:div>
            <w:div w:id="1666784043">
              <w:marLeft w:val="0"/>
              <w:marRight w:val="0"/>
              <w:marTop w:val="0"/>
              <w:marBottom w:val="0"/>
              <w:divBdr>
                <w:top w:val="none" w:sz="0" w:space="0" w:color="auto"/>
                <w:left w:val="none" w:sz="0" w:space="0" w:color="auto"/>
                <w:bottom w:val="none" w:sz="0" w:space="0" w:color="auto"/>
                <w:right w:val="none" w:sz="0" w:space="0" w:color="auto"/>
              </w:divBdr>
            </w:div>
            <w:div w:id="1666784046">
              <w:marLeft w:val="0"/>
              <w:marRight w:val="0"/>
              <w:marTop w:val="0"/>
              <w:marBottom w:val="0"/>
              <w:divBdr>
                <w:top w:val="none" w:sz="0" w:space="0" w:color="auto"/>
                <w:left w:val="none" w:sz="0" w:space="0" w:color="auto"/>
                <w:bottom w:val="none" w:sz="0" w:space="0" w:color="auto"/>
                <w:right w:val="none" w:sz="0" w:space="0" w:color="auto"/>
              </w:divBdr>
            </w:div>
            <w:div w:id="1666784095">
              <w:marLeft w:val="0"/>
              <w:marRight w:val="0"/>
              <w:marTop w:val="0"/>
              <w:marBottom w:val="0"/>
              <w:divBdr>
                <w:top w:val="none" w:sz="0" w:space="0" w:color="auto"/>
                <w:left w:val="none" w:sz="0" w:space="0" w:color="auto"/>
                <w:bottom w:val="none" w:sz="0" w:space="0" w:color="auto"/>
                <w:right w:val="none" w:sz="0" w:space="0" w:color="auto"/>
              </w:divBdr>
            </w:div>
            <w:div w:id="1666784108">
              <w:marLeft w:val="0"/>
              <w:marRight w:val="0"/>
              <w:marTop w:val="0"/>
              <w:marBottom w:val="0"/>
              <w:divBdr>
                <w:top w:val="none" w:sz="0" w:space="0" w:color="auto"/>
                <w:left w:val="none" w:sz="0" w:space="0" w:color="auto"/>
                <w:bottom w:val="none" w:sz="0" w:space="0" w:color="auto"/>
                <w:right w:val="none" w:sz="0" w:space="0" w:color="auto"/>
              </w:divBdr>
            </w:div>
            <w:div w:id="166678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84093">
      <w:marLeft w:val="0"/>
      <w:marRight w:val="0"/>
      <w:marTop w:val="0"/>
      <w:marBottom w:val="0"/>
      <w:divBdr>
        <w:top w:val="none" w:sz="0" w:space="0" w:color="auto"/>
        <w:left w:val="none" w:sz="0" w:space="0" w:color="auto"/>
        <w:bottom w:val="none" w:sz="0" w:space="0" w:color="auto"/>
        <w:right w:val="none" w:sz="0" w:space="0" w:color="auto"/>
      </w:divBdr>
      <w:divsChild>
        <w:div w:id="1666784125">
          <w:marLeft w:val="0"/>
          <w:marRight w:val="0"/>
          <w:marTop w:val="0"/>
          <w:marBottom w:val="0"/>
          <w:divBdr>
            <w:top w:val="none" w:sz="0" w:space="0" w:color="auto"/>
            <w:left w:val="none" w:sz="0" w:space="0" w:color="auto"/>
            <w:bottom w:val="none" w:sz="0" w:space="0" w:color="auto"/>
            <w:right w:val="none" w:sz="0" w:space="0" w:color="auto"/>
          </w:divBdr>
        </w:div>
      </w:divsChild>
    </w:div>
    <w:div w:id="1666784100">
      <w:marLeft w:val="0"/>
      <w:marRight w:val="0"/>
      <w:marTop w:val="0"/>
      <w:marBottom w:val="0"/>
      <w:divBdr>
        <w:top w:val="none" w:sz="0" w:space="0" w:color="auto"/>
        <w:left w:val="none" w:sz="0" w:space="0" w:color="auto"/>
        <w:bottom w:val="none" w:sz="0" w:space="0" w:color="auto"/>
        <w:right w:val="none" w:sz="0" w:space="0" w:color="auto"/>
      </w:divBdr>
      <w:divsChild>
        <w:div w:id="1666784035">
          <w:marLeft w:val="0"/>
          <w:marRight w:val="0"/>
          <w:marTop w:val="0"/>
          <w:marBottom w:val="0"/>
          <w:divBdr>
            <w:top w:val="none" w:sz="0" w:space="0" w:color="auto"/>
            <w:left w:val="none" w:sz="0" w:space="0" w:color="auto"/>
            <w:bottom w:val="none" w:sz="0" w:space="0" w:color="auto"/>
            <w:right w:val="none" w:sz="0" w:space="0" w:color="auto"/>
          </w:divBdr>
          <w:divsChild>
            <w:div w:id="1666784045">
              <w:marLeft w:val="0"/>
              <w:marRight w:val="0"/>
              <w:marTop w:val="0"/>
              <w:marBottom w:val="0"/>
              <w:divBdr>
                <w:top w:val="none" w:sz="0" w:space="0" w:color="auto"/>
                <w:left w:val="none" w:sz="0" w:space="0" w:color="auto"/>
                <w:bottom w:val="none" w:sz="0" w:space="0" w:color="auto"/>
                <w:right w:val="none" w:sz="0" w:space="0" w:color="auto"/>
              </w:divBdr>
            </w:div>
            <w:div w:id="1666784055">
              <w:marLeft w:val="0"/>
              <w:marRight w:val="0"/>
              <w:marTop w:val="0"/>
              <w:marBottom w:val="0"/>
              <w:divBdr>
                <w:top w:val="none" w:sz="0" w:space="0" w:color="auto"/>
                <w:left w:val="none" w:sz="0" w:space="0" w:color="auto"/>
                <w:bottom w:val="none" w:sz="0" w:space="0" w:color="auto"/>
                <w:right w:val="none" w:sz="0" w:space="0" w:color="auto"/>
              </w:divBdr>
            </w:div>
            <w:div w:id="1666784056">
              <w:marLeft w:val="0"/>
              <w:marRight w:val="0"/>
              <w:marTop w:val="0"/>
              <w:marBottom w:val="0"/>
              <w:divBdr>
                <w:top w:val="none" w:sz="0" w:space="0" w:color="auto"/>
                <w:left w:val="none" w:sz="0" w:space="0" w:color="auto"/>
                <w:bottom w:val="none" w:sz="0" w:space="0" w:color="auto"/>
                <w:right w:val="none" w:sz="0" w:space="0" w:color="auto"/>
              </w:divBdr>
            </w:div>
            <w:div w:id="1666784075">
              <w:marLeft w:val="0"/>
              <w:marRight w:val="0"/>
              <w:marTop w:val="0"/>
              <w:marBottom w:val="0"/>
              <w:divBdr>
                <w:top w:val="none" w:sz="0" w:space="0" w:color="auto"/>
                <w:left w:val="none" w:sz="0" w:space="0" w:color="auto"/>
                <w:bottom w:val="none" w:sz="0" w:space="0" w:color="auto"/>
                <w:right w:val="none" w:sz="0" w:space="0" w:color="auto"/>
              </w:divBdr>
            </w:div>
            <w:div w:id="1666784096">
              <w:marLeft w:val="0"/>
              <w:marRight w:val="0"/>
              <w:marTop w:val="0"/>
              <w:marBottom w:val="0"/>
              <w:divBdr>
                <w:top w:val="none" w:sz="0" w:space="0" w:color="auto"/>
                <w:left w:val="none" w:sz="0" w:space="0" w:color="auto"/>
                <w:bottom w:val="none" w:sz="0" w:space="0" w:color="auto"/>
                <w:right w:val="none" w:sz="0" w:space="0" w:color="auto"/>
              </w:divBdr>
            </w:div>
            <w:div w:id="1666784098">
              <w:marLeft w:val="0"/>
              <w:marRight w:val="0"/>
              <w:marTop w:val="0"/>
              <w:marBottom w:val="0"/>
              <w:divBdr>
                <w:top w:val="none" w:sz="0" w:space="0" w:color="auto"/>
                <w:left w:val="none" w:sz="0" w:space="0" w:color="auto"/>
                <w:bottom w:val="none" w:sz="0" w:space="0" w:color="auto"/>
                <w:right w:val="none" w:sz="0" w:space="0" w:color="auto"/>
              </w:divBdr>
            </w:div>
            <w:div w:id="1666784102">
              <w:marLeft w:val="0"/>
              <w:marRight w:val="0"/>
              <w:marTop w:val="0"/>
              <w:marBottom w:val="0"/>
              <w:divBdr>
                <w:top w:val="none" w:sz="0" w:space="0" w:color="auto"/>
                <w:left w:val="none" w:sz="0" w:space="0" w:color="auto"/>
                <w:bottom w:val="none" w:sz="0" w:space="0" w:color="auto"/>
                <w:right w:val="none" w:sz="0" w:space="0" w:color="auto"/>
              </w:divBdr>
            </w:div>
            <w:div w:id="1666784105">
              <w:marLeft w:val="0"/>
              <w:marRight w:val="0"/>
              <w:marTop w:val="0"/>
              <w:marBottom w:val="0"/>
              <w:divBdr>
                <w:top w:val="none" w:sz="0" w:space="0" w:color="auto"/>
                <w:left w:val="none" w:sz="0" w:space="0" w:color="auto"/>
                <w:bottom w:val="none" w:sz="0" w:space="0" w:color="auto"/>
                <w:right w:val="none" w:sz="0" w:space="0" w:color="auto"/>
              </w:divBdr>
            </w:div>
            <w:div w:id="1666784117">
              <w:marLeft w:val="0"/>
              <w:marRight w:val="0"/>
              <w:marTop w:val="0"/>
              <w:marBottom w:val="0"/>
              <w:divBdr>
                <w:top w:val="none" w:sz="0" w:space="0" w:color="auto"/>
                <w:left w:val="none" w:sz="0" w:space="0" w:color="auto"/>
                <w:bottom w:val="none" w:sz="0" w:space="0" w:color="auto"/>
                <w:right w:val="none" w:sz="0" w:space="0" w:color="auto"/>
              </w:divBdr>
            </w:div>
            <w:div w:id="16667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84104">
      <w:marLeft w:val="0"/>
      <w:marRight w:val="0"/>
      <w:marTop w:val="0"/>
      <w:marBottom w:val="0"/>
      <w:divBdr>
        <w:top w:val="none" w:sz="0" w:space="0" w:color="auto"/>
        <w:left w:val="none" w:sz="0" w:space="0" w:color="auto"/>
        <w:bottom w:val="none" w:sz="0" w:space="0" w:color="auto"/>
        <w:right w:val="none" w:sz="0" w:space="0" w:color="auto"/>
      </w:divBdr>
      <w:divsChild>
        <w:div w:id="1666784103">
          <w:marLeft w:val="0"/>
          <w:marRight w:val="0"/>
          <w:marTop w:val="0"/>
          <w:marBottom w:val="0"/>
          <w:divBdr>
            <w:top w:val="none" w:sz="0" w:space="0" w:color="auto"/>
            <w:left w:val="none" w:sz="0" w:space="0" w:color="auto"/>
            <w:bottom w:val="none" w:sz="0" w:space="0" w:color="auto"/>
            <w:right w:val="none" w:sz="0" w:space="0" w:color="auto"/>
          </w:divBdr>
        </w:div>
      </w:divsChild>
    </w:div>
    <w:div w:id="1666784106">
      <w:marLeft w:val="0"/>
      <w:marRight w:val="0"/>
      <w:marTop w:val="0"/>
      <w:marBottom w:val="0"/>
      <w:divBdr>
        <w:top w:val="none" w:sz="0" w:space="0" w:color="auto"/>
        <w:left w:val="none" w:sz="0" w:space="0" w:color="auto"/>
        <w:bottom w:val="none" w:sz="0" w:space="0" w:color="auto"/>
        <w:right w:val="none" w:sz="0" w:space="0" w:color="auto"/>
      </w:divBdr>
      <w:divsChild>
        <w:div w:id="1666784129">
          <w:marLeft w:val="0"/>
          <w:marRight w:val="0"/>
          <w:marTop w:val="0"/>
          <w:marBottom w:val="0"/>
          <w:divBdr>
            <w:top w:val="none" w:sz="0" w:space="0" w:color="auto"/>
            <w:left w:val="none" w:sz="0" w:space="0" w:color="auto"/>
            <w:bottom w:val="none" w:sz="0" w:space="0" w:color="auto"/>
            <w:right w:val="none" w:sz="0" w:space="0" w:color="auto"/>
          </w:divBdr>
          <w:divsChild>
            <w:div w:id="1666784059">
              <w:marLeft w:val="0"/>
              <w:marRight w:val="0"/>
              <w:marTop w:val="0"/>
              <w:marBottom w:val="0"/>
              <w:divBdr>
                <w:top w:val="none" w:sz="0" w:space="0" w:color="auto"/>
                <w:left w:val="none" w:sz="0" w:space="0" w:color="auto"/>
                <w:bottom w:val="none" w:sz="0" w:space="0" w:color="auto"/>
                <w:right w:val="none" w:sz="0" w:space="0" w:color="auto"/>
              </w:divBdr>
            </w:div>
            <w:div w:id="1666784062">
              <w:marLeft w:val="0"/>
              <w:marRight w:val="0"/>
              <w:marTop w:val="0"/>
              <w:marBottom w:val="0"/>
              <w:divBdr>
                <w:top w:val="none" w:sz="0" w:space="0" w:color="auto"/>
                <w:left w:val="none" w:sz="0" w:space="0" w:color="auto"/>
                <w:bottom w:val="none" w:sz="0" w:space="0" w:color="auto"/>
                <w:right w:val="none" w:sz="0" w:space="0" w:color="auto"/>
              </w:divBdr>
            </w:div>
            <w:div w:id="166678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84114">
      <w:marLeft w:val="0"/>
      <w:marRight w:val="0"/>
      <w:marTop w:val="0"/>
      <w:marBottom w:val="0"/>
      <w:divBdr>
        <w:top w:val="none" w:sz="0" w:space="0" w:color="auto"/>
        <w:left w:val="none" w:sz="0" w:space="0" w:color="auto"/>
        <w:bottom w:val="none" w:sz="0" w:space="0" w:color="auto"/>
        <w:right w:val="none" w:sz="0" w:space="0" w:color="auto"/>
      </w:divBdr>
      <w:divsChild>
        <w:div w:id="1666784037">
          <w:marLeft w:val="0"/>
          <w:marRight w:val="0"/>
          <w:marTop w:val="0"/>
          <w:marBottom w:val="0"/>
          <w:divBdr>
            <w:top w:val="none" w:sz="0" w:space="0" w:color="auto"/>
            <w:left w:val="none" w:sz="0" w:space="0" w:color="auto"/>
            <w:bottom w:val="none" w:sz="0" w:space="0" w:color="auto"/>
            <w:right w:val="none" w:sz="0" w:space="0" w:color="auto"/>
          </w:divBdr>
        </w:div>
      </w:divsChild>
    </w:div>
    <w:div w:id="1666784115">
      <w:marLeft w:val="0"/>
      <w:marRight w:val="0"/>
      <w:marTop w:val="0"/>
      <w:marBottom w:val="0"/>
      <w:divBdr>
        <w:top w:val="none" w:sz="0" w:space="0" w:color="auto"/>
        <w:left w:val="none" w:sz="0" w:space="0" w:color="auto"/>
        <w:bottom w:val="none" w:sz="0" w:space="0" w:color="auto"/>
        <w:right w:val="none" w:sz="0" w:space="0" w:color="auto"/>
      </w:divBdr>
      <w:divsChild>
        <w:div w:id="1666784088">
          <w:marLeft w:val="0"/>
          <w:marRight w:val="0"/>
          <w:marTop w:val="0"/>
          <w:marBottom w:val="0"/>
          <w:divBdr>
            <w:top w:val="none" w:sz="0" w:space="0" w:color="auto"/>
            <w:left w:val="none" w:sz="0" w:space="0" w:color="auto"/>
            <w:bottom w:val="none" w:sz="0" w:space="0" w:color="auto"/>
            <w:right w:val="none" w:sz="0" w:space="0" w:color="auto"/>
          </w:divBdr>
        </w:div>
      </w:divsChild>
    </w:div>
    <w:div w:id="1666784119">
      <w:marLeft w:val="0"/>
      <w:marRight w:val="0"/>
      <w:marTop w:val="0"/>
      <w:marBottom w:val="0"/>
      <w:divBdr>
        <w:top w:val="none" w:sz="0" w:space="0" w:color="auto"/>
        <w:left w:val="none" w:sz="0" w:space="0" w:color="auto"/>
        <w:bottom w:val="none" w:sz="0" w:space="0" w:color="auto"/>
        <w:right w:val="none" w:sz="0" w:space="0" w:color="auto"/>
      </w:divBdr>
      <w:divsChild>
        <w:div w:id="1666784099">
          <w:marLeft w:val="0"/>
          <w:marRight w:val="0"/>
          <w:marTop w:val="0"/>
          <w:marBottom w:val="0"/>
          <w:divBdr>
            <w:top w:val="none" w:sz="0" w:space="0" w:color="auto"/>
            <w:left w:val="none" w:sz="0" w:space="0" w:color="auto"/>
            <w:bottom w:val="none" w:sz="0" w:space="0" w:color="auto"/>
            <w:right w:val="none" w:sz="0" w:space="0" w:color="auto"/>
          </w:divBdr>
        </w:div>
      </w:divsChild>
    </w:div>
    <w:div w:id="1666784121">
      <w:marLeft w:val="0"/>
      <w:marRight w:val="0"/>
      <w:marTop w:val="0"/>
      <w:marBottom w:val="0"/>
      <w:divBdr>
        <w:top w:val="none" w:sz="0" w:space="0" w:color="auto"/>
        <w:left w:val="none" w:sz="0" w:space="0" w:color="auto"/>
        <w:bottom w:val="none" w:sz="0" w:space="0" w:color="auto"/>
        <w:right w:val="none" w:sz="0" w:space="0" w:color="auto"/>
      </w:divBdr>
      <w:divsChild>
        <w:div w:id="1666784089">
          <w:marLeft w:val="0"/>
          <w:marRight w:val="0"/>
          <w:marTop w:val="0"/>
          <w:marBottom w:val="0"/>
          <w:divBdr>
            <w:top w:val="none" w:sz="0" w:space="0" w:color="auto"/>
            <w:left w:val="none" w:sz="0" w:space="0" w:color="auto"/>
            <w:bottom w:val="none" w:sz="0" w:space="0" w:color="auto"/>
            <w:right w:val="none" w:sz="0" w:space="0" w:color="auto"/>
          </w:divBdr>
        </w:div>
      </w:divsChild>
    </w:div>
    <w:div w:id="1666784123">
      <w:marLeft w:val="0"/>
      <w:marRight w:val="0"/>
      <w:marTop w:val="0"/>
      <w:marBottom w:val="0"/>
      <w:divBdr>
        <w:top w:val="none" w:sz="0" w:space="0" w:color="auto"/>
        <w:left w:val="none" w:sz="0" w:space="0" w:color="auto"/>
        <w:bottom w:val="none" w:sz="0" w:space="0" w:color="auto"/>
        <w:right w:val="none" w:sz="0" w:space="0" w:color="auto"/>
      </w:divBdr>
      <w:divsChild>
        <w:div w:id="1666784118">
          <w:marLeft w:val="0"/>
          <w:marRight w:val="0"/>
          <w:marTop w:val="0"/>
          <w:marBottom w:val="0"/>
          <w:divBdr>
            <w:top w:val="none" w:sz="0" w:space="0" w:color="auto"/>
            <w:left w:val="none" w:sz="0" w:space="0" w:color="auto"/>
            <w:bottom w:val="none" w:sz="0" w:space="0" w:color="auto"/>
            <w:right w:val="none" w:sz="0" w:space="0" w:color="auto"/>
          </w:divBdr>
          <w:divsChild>
            <w:div w:id="1666784047">
              <w:marLeft w:val="0"/>
              <w:marRight w:val="0"/>
              <w:marTop w:val="0"/>
              <w:marBottom w:val="0"/>
              <w:divBdr>
                <w:top w:val="none" w:sz="0" w:space="0" w:color="auto"/>
                <w:left w:val="none" w:sz="0" w:space="0" w:color="auto"/>
                <w:bottom w:val="none" w:sz="0" w:space="0" w:color="auto"/>
                <w:right w:val="none" w:sz="0" w:space="0" w:color="auto"/>
              </w:divBdr>
            </w:div>
            <w:div w:id="1666784051">
              <w:marLeft w:val="0"/>
              <w:marRight w:val="0"/>
              <w:marTop w:val="0"/>
              <w:marBottom w:val="0"/>
              <w:divBdr>
                <w:top w:val="none" w:sz="0" w:space="0" w:color="auto"/>
                <w:left w:val="none" w:sz="0" w:space="0" w:color="auto"/>
                <w:bottom w:val="none" w:sz="0" w:space="0" w:color="auto"/>
                <w:right w:val="none" w:sz="0" w:space="0" w:color="auto"/>
              </w:divBdr>
            </w:div>
            <w:div w:id="1666784074">
              <w:marLeft w:val="0"/>
              <w:marRight w:val="0"/>
              <w:marTop w:val="0"/>
              <w:marBottom w:val="0"/>
              <w:divBdr>
                <w:top w:val="none" w:sz="0" w:space="0" w:color="auto"/>
                <w:left w:val="none" w:sz="0" w:space="0" w:color="auto"/>
                <w:bottom w:val="none" w:sz="0" w:space="0" w:color="auto"/>
                <w:right w:val="none" w:sz="0" w:space="0" w:color="auto"/>
              </w:divBdr>
            </w:div>
            <w:div w:id="16667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84130">
      <w:marLeft w:val="0"/>
      <w:marRight w:val="0"/>
      <w:marTop w:val="0"/>
      <w:marBottom w:val="0"/>
      <w:divBdr>
        <w:top w:val="none" w:sz="0" w:space="0" w:color="auto"/>
        <w:left w:val="none" w:sz="0" w:space="0" w:color="auto"/>
        <w:bottom w:val="none" w:sz="0" w:space="0" w:color="auto"/>
        <w:right w:val="none" w:sz="0" w:space="0" w:color="auto"/>
      </w:divBdr>
      <w:divsChild>
        <w:div w:id="1666784128">
          <w:marLeft w:val="0"/>
          <w:marRight w:val="0"/>
          <w:marTop w:val="0"/>
          <w:marBottom w:val="0"/>
          <w:divBdr>
            <w:top w:val="none" w:sz="0" w:space="0" w:color="auto"/>
            <w:left w:val="none" w:sz="0" w:space="0" w:color="auto"/>
            <w:bottom w:val="none" w:sz="0" w:space="0" w:color="auto"/>
            <w:right w:val="none" w:sz="0" w:space="0" w:color="auto"/>
          </w:divBdr>
        </w:div>
      </w:divsChild>
    </w:div>
    <w:div w:id="1666784131">
      <w:marLeft w:val="0"/>
      <w:marRight w:val="0"/>
      <w:marTop w:val="0"/>
      <w:marBottom w:val="0"/>
      <w:divBdr>
        <w:top w:val="none" w:sz="0" w:space="0" w:color="auto"/>
        <w:left w:val="none" w:sz="0" w:space="0" w:color="auto"/>
        <w:bottom w:val="none" w:sz="0" w:space="0" w:color="auto"/>
        <w:right w:val="none" w:sz="0" w:space="0" w:color="auto"/>
      </w:divBdr>
      <w:divsChild>
        <w:div w:id="1666784081">
          <w:marLeft w:val="0"/>
          <w:marRight w:val="0"/>
          <w:marTop w:val="0"/>
          <w:marBottom w:val="0"/>
          <w:divBdr>
            <w:top w:val="none" w:sz="0" w:space="0" w:color="auto"/>
            <w:left w:val="none" w:sz="0" w:space="0" w:color="auto"/>
            <w:bottom w:val="none" w:sz="0" w:space="0" w:color="auto"/>
            <w:right w:val="none" w:sz="0" w:space="0" w:color="auto"/>
          </w:divBdr>
        </w:div>
      </w:divsChild>
    </w:div>
    <w:div w:id="1666784132">
      <w:marLeft w:val="0"/>
      <w:marRight w:val="0"/>
      <w:marTop w:val="0"/>
      <w:marBottom w:val="0"/>
      <w:divBdr>
        <w:top w:val="none" w:sz="0" w:space="0" w:color="auto"/>
        <w:left w:val="none" w:sz="0" w:space="0" w:color="auto"/>
        <w:bottom w:val="none" w:sz="0" w:space="0" w:color="auto"/>
        <w:right w:val="none" w:sz="0" w:space="0" w:color="auto"/>
      </w:divBdr>
      <w:divsChild>
        <w:div w:id="1666784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gus@e-research-lab.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guswhc@umac.mo"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apor.org/default.asp?page=survey_methods/standards_and_best_practices/standard_defini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37</TotalTime>
  <Pages>6</Pages>
  <Words>536</Words>
  <Characters>3056</Characters>
  <Application>Microsoft Office Outlook</Application>
  <DocSecurity>0</DocSecurity>
  <Lines>0</Lines>
  <Paragraphs>0</Paragraphs>
  <ScaleCrop>false</ScaleCrop>
  <Company>UMAC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我國網民達超八千萬，本澳網民達16萬</dc:title>
  <dc:subject/>
  <dc:creator>Angus Cheong</dc:creator>
  <cp:keywords/>
  <dc:description/>
  <cp:lastModifiedBy>UM</cp:lastModifiedBy>
  <cp:revision>16</cp:revision>
  <cp:lastPrinted>2008-01-17T03:54:00Z</cp:lastPrinted>
  <dcterms:created xsi:type="dcterms:W3CDTF">2010-01-15T04:30:00Z</dcterms:created>
  <dcterms:modified xsi:type="dcterms:W3CDTF">2010-01-15T07:57:00Z</dcterms:modified>
</cp:coreProperties>
</file>